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CF6FEE6" wp14:editId="1A9D9320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160270" cy="462280"/>
            <wp:effectExtent l="0" t="0" r="0" b="0"/>
            <wp:wrapThrough wrapText="bothSides">
              <wp:wrapPolygon edited="0">
                <wp:start x="190" y="0"/>
                <wp:lineTo x="190" y="1780"/>
                <wp:lineTo x="2857" y="15132"/>
                <wp:lineTo x="3048" y="18692"/>
                <wp:lineTo x="4952" y="20473"/>
                <wp:lineTo x="9524" y="20473"/>
                <wp:lineTo x="10286" y="20473"/>
                <wp:lineTo x="11238" y="20473"/>
                <wp:lineTo x="20952" y="16022"/>
                <wp:lineTo x="21333" y="7121"/>
                <wp:lineTo x="21333" y="3560"/>
                <wp:lineTo x="6095" y="0"/>
                <wp:lineTo x="19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6341DD" w:rsidRDefault="006341DD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</w:p>
    <w:p w:rsidR="005F3BB3" w:rsidRPr="005C73FE" w:rsidRDefault="005F3BB3" w:rsidP="00230827">
      <w:pPr>
        <w:pStyle w:val="a7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Дата, исх. №</w:t>
      </w:r>
      <w:r w:rsidR="00E073C6" w:rsidRPr="005C73FE">
        <w:rPr>
          <w:rFonts w:asciiTheme="majorHAnsi" w:hAnsiTheme="majorHAnsi"/>
          <w:sz w:val="22"/>
          <w:szCs w:val="22"/>
        </w:rPr>
        <w:t xml:space="preserve"> ______</w:t>
      </w:r>
    </w:p>
    <w:p w:rsidR="005C73FE" w:rsidRPr="005C73FE" w:rsidRDefault="002A797F" w:rsidP="005C73FE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 xml:space="preserve">Кому: </w:t>
      </w:r>
    </w:p>
    <w:p w:rsidR="007E09A8" w:rsidRPr="005C73FE" w:rsidRDefault="007E09A8" w:rsidP="007E09A8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</w:p>
    <w:p w:rsidR="005C73FE" w:rsidRPr="005C73FE" w:rsidRDefault="002A797F" w:rsidP="005C73FE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 xml:space="preserve">От: </w:t>
      </w:r>
    </w:p>
    <w:p w:rsidR="002A797F" w:rsidRPr="005C73FE" w:rsidRDefault="002A797F" w:rsidP="00E073C6">
      <w:pPr>
        <w:pStyle w:val="a7"/>
        <w:ind w:left="4678"/>
        <w:jc w:val="both"/>
        <w:rPr>
          <w:rFonts w:asciiTheme="majorHAnsi" w:hAnsiTheme="majorHAnsi"/>
          <w:sz w:val="22"/>
          <w:szCs w:val="22"/>
        </w:rPr>
      </w:pPr>
    </w:p>
    <w:p w:rsidR="007E09A8" w:rsidRPr="005C73FE" w:rsidRDefault="007E09A8" w:rsidP="00E073C6">
      <w:pPr>
        <w:pStyle w:val="a7"/>
        <w:ind w:left="4678"/>
        <w:jc w:val="both"/>
        <w:rPr>
          <w:rFonts w:asciiTheme="majorHAnsi" w:hAnsiTheme="majorHAnsi"/>
          <w:b/>
          <w:sz w:val="22"/>
          <w:szCs w:val="22"/>
        </w:rPr>
      </w:pPr>
    </w:p>
    <w:p w:rsidR="00831E86" w:rsidRPr="005C73FE" w:rsidRDefault="005C73FE" w:rsidP="00230827">
      <w:pPr>
        <w:pStyle w:val="a7"/>
        <w:jc w:val="center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Запрос</w:t>
      </w:r>
    </w:p>
    <w:p w:rsidR="00162F17" w:rsidRPr="005C73FE" w:rsidRDefault="00162F17" w:rsidP="00230827">
      <w:pPr>
        <w:pStyle w:val="a7"/>
        <w:jc w:val="center"/>
        <w:rPr>
          <w:rFonts w:asciiTheme="majorHAnsi" w:hAnsiTheme="majorHAnsi"/>
          <w:b/>
          <w:sz w:val="22"/>
          <w:szCs w:val="22"/>
        </w:rPr>
      </w:pPr>
    </w:p>
    <w:p w:rsidR="00E073C6" w:rsidRPr="005C73FE" w:rsidRDefault="00E073C6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_____________Заказчик_____________</w:t>
      </w:r>
      <w:r w:rsidR="00831E86" w:rsidRPr="005C73FE">
        <w:rPr>
          <w:rFonts w:asciiTheme="majorHAnsi" w:hAnsiTheme="majorHAnsi"/>
          <w:sz w:val="22"/>
          <w:szCs w:val="22"/>
        </w:rPr>
        <w:t xml:space="preserve"> </w:t>
      </w:r>
      <w:r w:rsidR="00DC7C90" w:rsidRPr="005C73FE">
        <w:rPr>
          <w:rFonts w:asciiTheme="majorHAnsi" w:hAnsiTheme="majorHAnsi"/>
          <w:sz w:val="22"/>
          <w:szCs w:val="22"/>
        </w:rPr>
        <w:t>планирует проведение</w:t>
      </w:r>
      <w:r w:rsidR="005F3BB3" w:rsidRPr="005C73FE">
        <w:rPr>
          <w:rFonts w:asciiTheme="majorHAnsi" w:hAnsiTheme="majorHAnsi"/>
          <w:sz w:val="22"/>
          <w:szCs w:val="22"/>
        </w:rPr>
        <w:t xml:space="preserve"> электронного аукциона</w:t>
      </w:r>
      <w:r w:rsidR="005C73FE" w:rsidRPr="005C73FE">
        <w:rPr>
          <w:rFonts w:asciiTheme="majorHAnsi" w:hAnsiTheme="majorHAnsi"/>
          <w:sz w:val="22"/>
          <w:szCs w:val="22"/>
        </w:rPr>
        <w:t>/открытого конкурса</w:t>
      </w:r>
      <w:r w:rsidR="005F3BB3" w:rsidRPr="005C73FE">
        <w:rPr>
          <w:rFonts w:asciiTheme="majorHAnsi" w:hAnsiTheme="majorHAnsi"/>
          <w:sz w:val="22"/>
          <w:szCs w:val="22"/>
        </w:rPr>
        <w:t xml:space="preserve"> на поставку </w:t>
      </w:r>
      <w:r w:rsidRPr="005C73FE">
        <w:rPr>
          <w:rFonts w:asciiTheme="majorHAnsi" w:hAnsiTheme="majorHAnsi"/>
          <w:sz w:val="22"/>
          <w:szCs w:val="22"/>
        </w:rPr>
        <w:t>_____________________________</w:t>
      </w:r>
      <w:r w:rsidR="00831E86" w:rsidRPr="005C73FE">
        <w:rPr>
          <w:rFonts w:asciiTheme="majorHAnsi" w:hAnsiTheme="majorHAnsi"/>
          <w:sz w:val="22"/>
          <w:szCs w:val="22"/>
        </w:rPr>
        <w:t xml:space="preserve"> </w:t>
      </w:r>
      <w:r w:rsidR="003A3874" w:rsidRPr="005C73FE">
        <w:rPr>
          <w:rFonts w:asciiTheme="majorHAnsi" w:hAnsiTheme="majorHAnsi"/>
          <w:sz w:val="22"/>
          <w:szCs w:val="22"/>
        </w:rPr>
        <w:t xml:space="preserve">(далее - </w:t>
      </w:r>
      <w:r w:rsidR="00CB3F40" w:rsidRPr="005C73FE">
        <w:rPr>
          <w:rFonts w:asciiTheme="majorHAnsi" w:hAnsiTheme="majorHAnsi"/>
          <w:sz w:val="22"/>
          <w:szCs w:val="22"/>
        </w:rPr>
        <w:t>товар</w:t>
      </w:r>
      <w:r w:rsidR="003A3874" w:rsidRPr="005C73FE">
        <w:rPr>
          <w:rFonts w:asciiTheme="majorHAnsi" w:hAnsiTheme="majorHAnsi"/>
          <w:sz w:val="22"/>
          <w:szCs w:val="22"/>
        </w:rPr>
        <w:t>)</w:t>
      </w:r>
      <w:r w:rsidR="00831E86" w:rsidRPr="005C73FE">
        <w:rPr>
          <w:rFonts w:asciiTheme="majorHAnsi" w:hAnsiTheme="majorHAnsi"/>
          <w:sz w:val="22"/>
          <w:szCs w:val="22"/>
        </w:rPr>
        <w:t>.</w:t>
      </w:r>
      <w:r w:rsidR="00DC7C90" w:rsidRPr="005C73FE">
        <w:rPr>
          <w:rFonts w:asciiTheme="majorHAnsi" w:hAnsiTheme="majorHAnsi"/>
          <w:sz w:val="22"/>
          <w:szCs w:val="22"/>
        </w:rPr>
        <w:t xml:space="preserve"> </w:t>
      </w:r>
    </w:p>
    <w:p w:rsidR="006E7375" w:rsidRDefault="005C73FE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В соответствии со</w:t>
      </w:r>
      <w:r w:rsidR="00DC7C90" w:rsidRPr="005C73FE">
        <w:rPr>
          <w:rFonts w:asciiTheme="majorHAnsi" w:hAnsiTheme="majorHAnsi"/>
          <w:sz w:val="22"/>
          <w:szCs w:val="22"/>
        </w:rPr>
        <w:t xml:space="preserve"> ст. 22 </w:t>
      </w:r>
      <w:r w:rsidR="006E7375" w:rsidRPr="005C73FE">
        <w:rPr>
          <w:rFonts w:asciiTheme="majorHAnsi" w:hAnsiTheme="majorHAnsi"/>
          <w:sz w:val="22"/>
          <w:szCs w:val="22"/>
        </w:rPr>
        <w:t>Федеральн</w:t>
      </w:r>
      <w:r w:rsidR="00DC7C90" w:rsidRPr="005C73FE">
        <w:rPr>
          <w:rFonts w:asciiTheme="majorHAnsi" w:hAnsiTheme="majorHAnsi"/>
          <w:sz w:val="22"/>
          <w:szCs w:val="22"/>
        </w:rPr>
        <w:t>ого</w:t>
      </w:r>
      <w:r w:rsidR="006E7375" w:rsidRPr="005C73FE">
        <w:rPr>
          <w:rFonts w:asciiTheme="majorHAnsi" w:hAnsiTheme="majorHAnsi"/>
          <w:sz w:val="22"/>
          <w:szCs w:val="22"/>
        </w:rPr>
        <w:t xml:space="preserve"> закон</w:t>
      </w:r>
      <w:r w:rsidR="00DC7C90" w:rsidRPr="005C73FE">
        <w:rPr>
          <w:rFonts w:asciiTheme="majorHAnsi" w:hAnsiTheme="majorHAnsi"/>
          <w:sz w:val="22"/>
          <w:szCs w:val="22"/>
        </w:rPr>
        <w:t>а</w:t>
      </w:r>
      <w:r w:rsidR="006E7375" w:rsidRPr="005C73FE">
        <w:rPr>
          <w:rFonts w:asciiTheme="majorHAnsi" w:hAnsiTheme="majorHAnsi"/>
          <w:sz w:val="22"/>
          <w:szCs w:val="22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DC7C90" w:rsidRPr="005C73FE">
        <w:rPr>
          <w:rFonts w:asciiTheme="majorHAnsi" w:hAnsiTheme="majorHAnsi"/>
          <w:sz w:val="22"/>
          <w:szCs w:val="22"/>
        </w:rPr>
        <w:t xml:space="preserve"> прошу предоставить информацию о ценах и условиях поставки на указанный</w:t>
      </w:r>
      <w:r w:rsidR="00D6308A" w:rsidRPr="005C73FE">
        <w:rPr>
          <w:rFonts w:asciiTheme="majorHAnsi" w:hAnsiTheme="majorHAnsi"/>
          <w:sz w:val="22"/>
          <w:szCs w:val="22"/>
        </w:rPr>
        <w:t xml:space="preserve"> ниже товар</w:t>
      </w:r>
      <w:r w:rsidR="00F85368" w:rsidRPr="005C73FE">
        <w:rPr>
          <w:rFonts w:asciiTheme="majorHAnsi" w:hAnsiTheme="majorHAnsi"/>
          <w:sz w:val="22"/>
          <w:szCs w:val="22"/>
        </w:rPr>
        <w:t>:</w:t>
      </w:r>
    </w:p>
    <w:p w:rsidR="0027764C" w:rsidRPr="005C73FE" w:rsidRDefault="0027764C" w:rsidP="00DC7C90">
      <w:pPr>
        <w:pStyle w:val="a7"/>
        <w:ind w:firstLine="709"/>
        <w:jc w:val="both"/>
        <w:rPr>
          <w:rFonts w:asciiTheme="majorHAnsi" w:hAnsiTheme="majorHAnsi"/>
          <w:sz w:val="22"/>
          <w:szCs w:val="22"/>
        </w:rPr>
      </w:pP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68"/>
        <w:gridCol w:w="5103"/>
        <w:gridCol w:w="1134"/>
        <w:gridCol w:w="1276"/>
      </w:tblGrid>
      <w:tr w:rsidR="008C4E8D" w:rsidRPr="005C73FE" w:rsidTr="008C4E8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ind w:left="-57" w:right="-57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 товара и иные необходимые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 xml:space="preserve">Ед. </w:t>
            </w:r>
          </w:p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8D" w:rsidRPr="005C73FE" w:rsidRDefault="008C4E8D" w:rsidP="008C4E8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C73FE">
              <w:rPr>
                <w:rFonts w:asciiTheme="majorHAnsi" w:hAnsiTheme="majorHAnsi"/>
                <w:sz w:val="22"/>
                <w:szCs w:val="22"/>
              </w:rPr>
              <w:t>Кол-во</w:t>
            </w:r>
          </w:p>
        </w:tc>
      </w:tr>
      <w:tr w:rsidR="008C4E8D" w:rsidRPr="005C73FE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5C73FE" w:rsidRDefault="008C4E8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3C6" w:rsidRPr="005C73FE" w:rsidRDefault="00E073C6" w:rsidP="00E073C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E073C6" w:rsidRPr="005C73FE" w:rsidRDefault="00E073C6" w:rsidP="00E073C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 w:rsidRPr="005C73FE">
              <w:rPr>
                <w:rFonts w:asciiTheme="majorHAnsi" w:hAnsiTheme="majorHAnsi"/>
                <w:i/>
                <w:sz w:val="16"/>
                <w:szCs w:val="16"/>
              </w:rPr>
              <w:t>подробное описание объекта закупки, включая указание единицы измерения, количества товара, объема работы или услуги;</w:t>
            </w:r>
          </w:p>
          <w:p w:rsidR="008C4E8D" w:rsidRPr="005C73FE" w:rsidRDefault="008C4E8D" w:rsidP="00E073C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4E8D" w:rsidRPr="005C73FE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5C73FE" w:rsidRDefault="008C4E8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4E8D" w:rsidRPr="005C73FE" w:rsidTr="008C4E8D">
        <w:trPr>
          <w:trHeight w:val="508"/>
        </w:trPr>
        <w:tc>
          <w:tcPr>
            <w:tcW w:w="5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C845A6">
            <w:pPr>
              <w:numPr>
                <w:ilvl w:val="0"/>
                <w:numId w:val="26"/>
              </w:numPr>
              <w:ind w:left="0" w:right="-57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C4E8D" w:rsidRPr="005C73FE" w:rsidRDefault="008C4E8D">
            <w:pPr>
              <w:suppressAutoHyphens/>
              <w:jc w:val="both"/>
              <w:rPr>
                <w:rFonts w:asciiTheme="majorHAnsi" w:hAnsiTheme="majorHAnsi"/>
                <w:sz w:val="22"/>
                <w:szCs w:val="22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>
            <w:pPr>
              <w:suppressAutoHyphens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E8D" w:rsidRPr="005C73FE" w:rsidRDefault="008C4E8D" w:rsidP="009B7B3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7719" w:rsidRPr="005C73FE" w:rsidRDefault="00F37719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5B488A" w:rsidRPr="005C73FE" w:rsidRDefault="005B488A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Основные условия исполнения </w:t>
      </w:r>
      <w:r w:rsidR="00AC768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контракта</w:t>
      </w:r>
      <w:r w:rsidR="00D443B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заключаемого по результатам закупки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</w:p>
    <w:p w:rsidR="00230827" w:rsidRPr="005C73FE" w:rsidRDefault="00D317BC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а)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оряд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ок</w:t>
      </w:r>
      <w:r w:rsidR="00DD3B7B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поставки </w:t>
      </w:r>
      <w:r w:rsidR="00CB3F40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E073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: </w:t>
      </w:r>
    </w:p>
    <w:p w:rsidR="00E073C6" w:rsidRPr="005C73FE" w:rsidRDefault="00E073C6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(пример)</w:t>
      </w:r>
    </w:p>
    <w:p w:rsidR="00CB3F40" w:rsidRPr="005C73FE" w:rsidRDefault="0063565D" w:rsidP="00230827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срок поставки продукции:</w:t>
      </w:r>
      <w:r w:rsidR="00311709" w:rsidRPr="005C73FE">
        <w:rPr>
          <w:rFonts w:asciiTheme="majorHAnsi" w:hAnsiTheme="majorHAnsi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i/>
          <w:sz w:val="22"/>
          <w:szCs w:val="22"/>
        </w:rPr>
        <w:t>_______________</w:t>
      </w:r>
      <w:r w:rsidR="00230827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;</w:t>
      </w:r>
    </w:p>
    <w:p w:rsidR="007B6646" w:rsidRPr="005C73FE" w:rsidRDefault="0063565D" w:rsidP="00311709">
      <w:pPr>
        <w:pStyle w:val="4"/>
        <w:numPr>
          <w:ilvl w:val="0"/>
          <w:numId w:val="22"/>
        </w:numPr>
        <w:tabs>
          <w:tab w:val="left" w:pos="993"/>
        </w:tabs>
        <w:spacing w:before="0" w:after="0" w:line="240" w:lineRule="auto"/>
        <w:ind w:left="0"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sz w:val="22"/>
          <w:szCs w:val="22"/>
        </w:rPr>
        <w:t xml:space="preserve">периодичность поставки: </w:t>
      </w:r>
      <w:r w:rsidR="005C73FE" w:rsidRPr="005C73FE">
        <w:rPr>
          <w:rFonts w:asciiTheme="majorHAnsi" w:hAnsiTheme="majorHAnsi"/>
          <w:bCs w:val="0"/>
          <w:i/>
          <w:sz w:val="22"/>
          <w:szCs w:val="22"/>
        </w:rPr>
        <w:t>_____________</w:t>
      </w:r>
      <w:r w:rsidR="007B6646" w:rsidRPr="005C73FE">
        <w:rPr>
          <w:rFonts w:asciiTheme="majorHAnsi" w:hAnsiTheme="majorHAnsi"/>
          <w:bCs w:val="0"/>
          <w:i/>
          <w:sz w:val="22"/>
          <w:szCs w:val="22"/>
        </w:rPr>
        <w:t>;</w:t>
      </w:r>
    </w:p>
    <w:p w:rsidR="005B488A" w:rsidRPr="005C73FE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bCs/>
          <w:sz w:val="22"/>
          <w:szCs w:val="22"/>
        </w:rPr>
      </w:pPr>
      <w:r w:rsidRPr="005C73FE">
        <w:rPr>
          <w:rFonts w:asciiTheme="majorHAnsi" w:hAnsiTheme="majorHAnsi"/>
          <w:bCs/>
          <w:sz w:val="22"/>
          <w:szCs w:val="22"/>
        </w:rPr>
        <w:t xml:space="preserve">б) </w:t>
      </w:r>
      <w:r w:rsidR="005B488A" w:rsidRPr="005C73FE">
        <w:rPr>
          <w:rFonts w:asciiTheme="majorHAnsi" w:hAnsiTheme="majorHAnsi"/>
          <w:bCs/>
          <w:sz w:val="22"/>
          <w:szCs w:val="22"/>
        </w:rPr>
        <w:t xml:space="preserve">предполагаемые сроки проведения </w:t>
      </w:r>
      <w:r w:rsidR="00D443BE" w:rsidRPr="005C73FE">
        <w:rPr>
          <w:rFonts w:asciiTheme="majorHAnsi" w:hAnsiTheme="majorHAnsi"/>
          <w:bCs/>
          <w:sz w:val="22"/>
          <w:szCs w:val="22"/>
        </w:rPr>
        <w:t>закупки</w:t>
      </w:r>
      <w:r w:rsidR="004535B8" w:rsidRPr="005C73FE">
        <w:rPr>
          <w:rFonts w:asciiTheme="majorHAnsi" w:hAnsiTheme="majorHAnsi"/>
          <w:bCs/>
          <w:sz w:val="22"/>
          <w:szCs w:val="22"/>
        </w:rPr>
        <w:t xml:space="preserve">: </w:t>
      </w:r>
      <w:r w:rsidR="005C73FE" w:rsidRPr="005C73FE">
        <w:rPr>
          <w:rFonts w:asciiTheme="majorHAnsi" w:hAnsiTheme="majorHAnsi"/>
          <w:bCs/>
          <w:i/>
          <w:sz w:val="22"/>
          <w:szCs w:val="22"/>
        </w:rPr>
        <w:t>__________</w:t>
      </w:r>
      <w:r w:rsidR="004535B8" w:rsidRPr="005C73FE">
        <w:rPr>
          <w:rFonts w:asciiTheme="majorHAnsi" w:hAnsiTheme="majorHAnsi"/>
          <w:bCs/>
          <w:i/>
          <w:sz w:val="22"/>
          <w:szCs w:val="22"/>
        </w:rPr>
        <w:t>.</w:t>
      </w:r>
    </w:p>
    <w:p w:rsidR="005B488A" w:rsidRPr="005C73FE" w:rsidRDefault="00D317BC" w:rsidP="00230827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bCs/>
          <w:i/>
          <w:sz w:val="22"/>
          <w:szCs w:val="22"/>
        </w:rPr>
      </w:pPr>
      <w:r w:rsidRPr="005C73FE">
        <w:rPr>
          <w:rFonts w:asciiTheme="majorHAnsi" w:hAnsiTheme="majorHAnsi"/>
          <w:bCs/>
          <w:sz w:val="22"/>
          <w:szCs w:val="22"/>
        </w:rPr>
        <w:t>в)</w:t>
      </w:r>
      <w:r w:rsidR="005B488A" w:rsidRPr="005C73FE">
        <w:rPr>
          <w:rFonts w:asciiTheme="majorHAnsi" w:hAnsiTheme="majorHAnsi"/>
          <w:bCs/>
          <w:sz w:val="22"/>
          <w:szCs w:val="22"/>
        </w:rPr>
        <w:t xml:space="preserve"> порядок оплаты:</w:t>
      </w:r>
      <w:r w:rsidR="002C42EE" w:rsidRPr="005C73FE">
        <w:rPr>
          <w:rFonts w:asciiTheme="majorHAnsi" w:hAnsiTheme="majorHAnsi"/>
          <w:bCs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/>
          <w:i/>
          <w:sz w:val="22"/>
          <w:szCs w:val="22"/>
        </w:rPr>
        <w:t>______________</w:t>
      </w:r>
      <w:r w:rsidR="004535B8" w:rsidRPr="005C73FE">
        <w:rPr>
          <w:rFonts w:asciiTheme="majorHAnsi" w:hAnsiTheme="majorHAnsi"/>
          <w:bCs/>
          <w:i/>
          <w:sz w:val="22"/>
          <w:szCs w:val="22"/>
        </w:rPr>
        <w:t>;</w:t>
      </w:r>
    </w:p>
    <w:p w:rsidR="005C73FE" w:rsidRPr="005C73FE" w:rsidRDefault="007E1BB2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г)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размер обеспечения заявки: 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softHyphen/>
        <w:t>_________________</w:t>
      </w:r>
    </w:p>
    <w:p w:rsidR="005B488A" w:rsidRPr="005C73FE" w:rsidRDefault="005C73FE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д) 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размер 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обеспечения исполнения </w:t>
      </w:r>
      <w:r w:rsidR="00AC768A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контракта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="002C42E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___________</w:t>
      </w:r>
      <w:r w:rsidR="00230827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.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</w:p>
    <w:p w:rsidR="000F2CE4" w:rsidRPr="005C73FE" w:rsidRDefault="005C73FE" w:rsidP="00230827">
      <w:pPr>
        <w:pStyle w:val="4"/>
        <w:tabs>
          <w:tab w:val="left" w:pos="993"/>
        </w:tabs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ж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)</w:t>
      </w:r>
      <w:r w:rsidR="005B488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требования к </w:t>
      </w:r>
      <w:r w:rsidR="00D22FB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сроку годности товара</w:t>
      </w:r>
      <w:r w:rsidR="000F2CE4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="00D22FB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Pr="005C73FE">
        <w:rPr>
          <w:rFonts w:asciiTheme="majorHAnsi" w:hAnsiTheme="majorHAnsi"/>
          <w:i/>
          <w:sz w:val="22"/>
          <w:szCs w:val="22"/>
        </w:rPr>
        <w:t>_____________</w:t>
      </w:r>
      <w:r w:rsidR="004535B8" w:rsidRPr="005C73FE"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  <w:t>;</w:t>
      </w:r>
    </w:p>
    <w:p w:rsidR="00AC768A" w:rsidRDefault="00AC768A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C11BF9" w:rsidRPr="005C73FE" w:rsidRDefault="00DD3B7B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Ответ должен содержать </w:t>
      </w:r>
      <w:r w:rsidR="007C5D2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срок действия предлагаемой цены и 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расчет цены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. В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частности</w:t>
      </w:r>
      <w:r w:rsidR="007C5D2A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: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из содержания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предложения</w:t>
      </w: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115F38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должны однозначно определяться це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на единицы </w:t>
      </w:r>
      <w:r w:rsidR="00230827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товара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, описание товара, включая технические характеристики,</w:t>
      </w:r>
      <w:r w:rsidR="00D317B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и общая цена договора</w:t>
      </w:r>
      <w:r w:rsidR="00115F38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на условиях, указанных в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настоящем запросе.</w:t>
      </w:r>
      <w:r w:rsidR="00964F05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</w:p>
    <w:p w:rsidR="00115F38" w:rsidRPr="005C73FE" w:rsidRDefault="00964F05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Ответы должны быть поданы </w:t>
      </w:r>
      <w:r w:rsidR="00D503D5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с «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»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_________</w:t>
      </w:r>
      <w:r w:rsidR="001C008C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20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г. 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по «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____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» </w:t>
      </w:r>
      <w:r w:rsidR="00C11BF9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___________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20</w:t>
      </w:r>
      <w:r w:rsidR="005C73F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__</w:t>
      </w:r>
      <w:r w:rsidR="00922F5E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г. </w:t>
      </w:r>
      <w:r w:rsidR="00DF21C6"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включительно.</w:t>
      </w:r>
    </w:p>
    <w:p w:rsidR="00C11BF9" w:rsidRPr="005C73FE" w:rsidRDefault="00C11BF9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C11BF9" w:rsidRPr="005C73FE" w:rsidRDefault="00C11BF9" w:rsidP="00230827">
      <w:pPr>
        <w:pStyle w:val="4"/>
        <w:spacing w:before="0" w:after="0" w:line="240" w:lineRule="auto"/>
        <w:ind w:firstLine="709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DF21C6" w:rsidRPr="005C73FE" w:rsidRDefault="005C73FE" w:rsidP="00D268D4">
      <w:pPr>
        <w:pStyle w:val="4"/>
        <w:spacing w:before="0" w:after="0" w:line="240" w:lineRule="auto"/>
        <w:ind w:firstLine="0"/>
        <w:rPr>
          <w:rFonts w:asciiTheme="majorHAnsi" w:hAnsiTheme="majorHAnsi"/>
          <w:bCs w:val="0"/>
          <w:i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sz w:val="22"/>
          <w:szCs w:val="22"/>
        </w:rPr>
        <w:t>_____________________</w:t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</w:r>
      <w:r w:rsidRPr="005C73FE">
        <w:rPr>
          <w:rFonts w:asciiTheme="majorHAnsi" w:hAnsiTheme="majorHAnsi"/>
          <w:sz w:val="22"/>
          <w:szCs w:val="22"/>
        </w:rPr>
        <w:tab/>
        <w:t>__________________________</w:t>
      </w:r>
    </w:p>
    <w:p w:rsidR="00D268D4" w:rsidRPr="005C73FE" w:rsidRDefault="00D268D4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 xml:space="preserve">                                                                    (подпись)</w:t>
      </w:r>
    </w:p>
    <w:p w:rsidR="00D268D4" w:rsidRDefault="00D268D4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  <w:r w:rsidRPr="005C73FE">
        <w:rPr>
          <w:rFonts w:asciiTheme="majorHAnsi" w:hAnsiTheme="majorHAnsi"/>
          <w:bCs w:val="0"/>
          <w:color w:val="auto"/>
          <w:spacing w:val="0"/>
          <w:sz w:val="22"/>
          <w:szCs w:val="22"/>
        </w:rPr>
        <w:t>М.П.</w:t>
      </w: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</w:rPr>
      </w:pPr>
    </w:p>
    <w:p w:rsidR="006341DD" w:rsidRDefault="006341DD" w:rsidP="006341DD">
      <w:pPr>
        <w:pStyle w:val="a0"/>
        <w:kinsoku w:val="0"/>
        <w:overflowPunct w:val="0"/>
        <w:spacing w:before="3"/>
        <w:rPr>
          <w:b/>
          <w:bCs/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-4445</wp:posOffset>
            </wp:positionV>
            <wp:extent cx="2160270" cy="462280"/>
            <wp:effectExtent l="0" t="0" r="0" b="0"/>
            <wp:wrapThrough wrapText="bothSides">
              <wp:wrapPolygon edited="0">
                <wp:start x="190" y="0"/>
                <wp:lineTo x="190" y="1780"/>
                <wp:lineTo x="2857" y="15132"/>
                <wp:lineTo x="3048" y="18692"/>
                <wp:lineTo x="4952" y="20473"/>
                <wp:lineTo x="9524" y="20473"/>
                <wp:lineTo x="10286" y="20473"/>
                <wp:lineTo x="11238" y="20473"/>
                <wp:lineTo x="20952" y="16022"/>
                <wp:lineTo x="21333" y="7121"/>
                <wp:lineTo x="21333" y="3560"/>
                <wp:lineTo x="6095" y="0"/>
                <wp:lineTo x="19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10124440</wp:posOffset>
                </wp:positionV>
                <wp:extent cx="7562215" cy="564515"/>
                <wp:effectExtent l="0" t="0" r="63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564515"/>
                          <a:chOff x="0" y="15944"/>
                          <a:chExt cx="11909" cy="88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0" y="15944"/>
                            <a:ext cx="11909" cy="889"/>
                          </a:xfrm>
                          <a:custGeom>
                            <a:avLst/>
                            <a:gdLst>
                              <a:gd name="T0" fmla="*/ 0 w 11909"/>
                              <a:gd name="T1" fmla="*/ 888 h 889"/>
                              <a:gd name="T2" fmla="*/ 11908 w 11909"/>
                              <a:gd name="T3" fmla="*/ 888 h 889"/>
                              <a:gd name="T4" fmla="*/ 11908 w 11909"/>
                              <a:gd name="T5" fmla="*/ 0 h 889"/>
                              <a:gd name="T6" fmla="*/ 0 w 11909"/>
                              <a:gd name="T7" fmla="*/ 0 h 889"/>
                              <a:gd name="T8" fmla="*/ 0 w 11909"/>
                              <a:gd name="T9" fmla="*/ 888 h 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9" h="889">
                                <a:moveTo>
                                  <a:pt x="0" y="888"/>
                                </a:moveTo>
                                <a:lnTo>
                                  <a:pt x="11908" y="888"/>
                                </a:lnTo>
                                <a:lnTo>
                                  <a:pt x="119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945"/>
                            <a:ext cx="11909" cy="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41DD" w:rsidRDefault="006341DD" w:rsidP="006341DD">
                              <w:pPr>
                                <w:pStyle w:val="a0"/>
                                <w:tabs>
                                  <w:tab w:val="left" w:pos="7549"/>
                                </w:tabs>
                                <w:kinsoku w:val="0"/>
                                <w:overflowPunct w:val="0"/>
                                <w:spacing w:before="47" w:line="361" w:lineRule="auto"/>
                                <w:ind w:left="4870" w:right="1220" w:hanging="3983"/>
                                <w:rPr>
                                  <w:rFonts w:ascii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 xml:space="preserve">Адрес: </w:t>
                              </w:r>
                              <w:r w:rsidRPr="007E0DB8">
                                <w:rPr>
                                  <w:rFonts w:ascii="Verdana" w:hAnsi="Verdana"/>
                                  <w:color w:val="FFFFFF"/>
                                  <w:spacing w:val="-1"/>
                                  <w:sz w:val="18"/>
                                </w:rPr>
                                <w:t>125047,</w:t>
                              </w:r>
                              <w:r w:rsidRPr="007E0DB8">
                                <w:rPr>
                                  <w:rFonts w:ascii="Verdana" w:hAnsi="Verdana"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E0DB8">
                                <w:rPr>
                                  <w:rFonts w:ascii="Verdana" w:hAnsi="Verdana"/>
                                  <w:color w:val="FFFFFF"/>
                                  <w:spacing w:val="-1"/>
                                  <w:sz w:val="18"/>
                                </w:rPr>
                                <w:t>г.</w:t>
                              </w:r>
                              <w:r w:rsidRPr="007E0DB8">
                                <w:rPr>
                                  <w:rFonts w:ascii="Verdana" w:hAnsi="Verdana"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 w:rsidRPr="007E0DB8">
                                <w:rPr>
                                  <w:rFonts w:ascii="Verdana" w:hAnsi="Verdana"/>
                                  <w:color w:val="FFFFFF"/>
                                  <w:spacing w:val="-1"/>
                                  <w:sz w:val="18"/>
                                </w:rPr>
                                <w:t>Москва,</w:t>
                              </w:r>
                              <w:r w:rsidRPr="007E0DB8">
                                <w:rPr>
                                  <w:rFonts w:ascii="Verdana" w:hAnsi="Verdana"/>
                                  <w:color w:val="FFFFFF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FFFFFF"/>
                                  <w:spacing w:val="-2"/>
                                  <w:sz w:val="18"/>
                                </w:rPr>
                                <w:t xml:space="preserve">Бутырский Вал, 24/13, стр. 1 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ab/>
                                <w:t>Тел.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/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Факс: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+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7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(495)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-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651-06-21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69"/>
                                  <w:w w:val="99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-1"/>
                                  <w:sz w:val="18"/>
                                  <w:szCs w:val="18"/>
                                </w:rPr>
                                <w:t>Сайт: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 w:cs="Verdana"/>
                                  <w:b/>
                                  <w:bCs/>
                                  <w:color w:val="FFFFFF"/>
                                  <w:spacing w:val="5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rFonts w:ascii="Verdana" w:hAnsi="Verdana" w:cs="Verdana"/>
                                    <w:b/>
                                    <w:bCs/>
                                    <w:color w:val="FFFFFF"/>
                                    <w:spacing w:val="-1"/>
                                    <w:sz w:val="18"/>
                                    <w:szCs w:val="18"/>
                                  </w:rPr>
                                  <w:t>www.V1A.ru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id="Группа 7" o:spid="_x0000_s1026" style="position:absolute;margin-left:0;margin-top:797.2pt;width:595.45pt;height:44.45pt;z-index:-251650048;mso-position-horizontal-relative:page;mso-position-vertical-relative:page" coordorigin=",15944" coordsize="1190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" o:allowincell="f">
                <v:shape id="Freeform 3" o:spid="_x0000_s1027" style="position:absolute;top:15944;width:11909;height:889;visibility:visible;mso-wrap-style:square;v-text-anchor:top" coordsize="11909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" path="m,888r11908,l11908,,,,,888xe" fillcolor="#369" stroked="f">
                  <v:path arrowok="t" o:connecttype="custom" o:connectlocs="0,888;11908,888;11908,0;0,0;0,88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5945;width:11909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6341DD" w:rsidRDefault="006341DD" w:rsidP="006341DD">
                        <w:pPr>
                          <w:pStyle w:val="a0"/>
                          <w:tabs>
                            <w:tab w:val="left" w:pos="7549"/>
                          </w:tabs>
                          <w:kinsoku w:val="0"/>
                          <w:overflowPunct w:val="0"/>
                          <w:spacing w:before="47" w:line="361" w:lineRule="auto"/>
                          <w:ind w:left="4870" w:right="1220" w:hanging="3983"/>
                          <w:rPr>
                            <w:rFonts w:ascii="Verdana" w:hAnsi="Verdana" w:cs="Verdana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 xml:space="preserve">Адрес: </w:t>
                        </w:r>
                        <w:r w:rsidRPr="007E0DB8">
                          <w:rPr>
                            <w:rFonts w:ascii="Verdana" w:hAnsi="Verdana"/>
                            <w:color w:val="FFFFFF"/>
                            <w:spacing w:val="-1"/>
                            <w:sz w:val="18"/>
                          </w:rPr>
                          <w:t>125047,</w:t>
                        </w:r>
                        <w:r w:rsidRPr="007E0DB8">
                          <w:rPr>
                            <w:rFonts w:ascii="Verdana" w:hAnsi="Verdana"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Pr="007E0DB8">
                          <w:rPr>
                            <w:rFonts w:ascii="Verdana" w:hAnsi="Verdana"/>
                            <w:color w:val="FFFFFF"/>
                            <w:spacing w:val="-1"/>
                            <w:sz w:val="18"/>
                          </w:rPr>
                          <w:t>г.</w:t>
                        </w:r>
                        <w:r w:rsidRPr="007E0DB8">
                          <w:rPr>
                            <w:rFonts w:ascii="Verdana" w:hAnsi="Verdana"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 w:rsidRPr="007E0DB8">
                          <w:rPr>
                            <w:rFonts w:ascii="Verdana" w:hAnsi="Verdana"/>
                            <w:color w:val="FFFFFF"/>
                            <w:spacing w:val="-1"/>
                            <w:sz w:val="18"/>
                          </w:rPr>
                          <w:t>Москва,</w:t>
                        </w:r>
                        <w:r w:rsidRPr="007E0DB8">
                          <w:rPr>
                            <w:rFonts w:ascii="Verdana" w:hAnsi="Verdana"/>
                            <w:color w:val="FFFFFF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FFFFFF"/>
                            <w:spacing w:val="-2"/>
                            <w:sz w:val="18"/>
                          </w:rPr>
                          <w:t xml:space="preserve">Бутырский Вал, 24/13, стр. 1 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ab/>
                          <w:t>Тел.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/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Факс: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+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(495)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651-06-21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69"/>
                            <w:w w:val="9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-1"/>
                            <w:sz w:val="18"/>
                            <w:szCs w:val="18"/>
                          </w:rPr>
                          <w:t>Сайт: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b/>
                            <w:bCs/>
                            <w:color w:val="FFFFFF"/>
                            <w:spacing w:val="55"/>
                            <w:sz w:val="18"/>
                            <w:szCs w:val="18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www.V1A.ru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6341DD" w:rsidRDefault="006341DD" w:rsidP="006341DD">
      <w:pPr>
        <w:pStyle w:val="a0"/>
        <w:kinsoku w:val="0"/>
        <w:overflowPunct w:val="0"/>
        <w:spacing w:line="200" w:lineRule="atLeast"/>
        <w:ind w:left="3795"/>
        <w:rPr>
          <w:b/>
          <w:bCs/>
          <w:sz w:val="20"/>
          <w:szCs w:val="20"/>
        </w:rPr>
      </w:pPr>
    </w:p>
    <w:p w:rsidR="006341DD" w:rsidRDefault="006341DD" w:rsidP="006341DD">
      <w:pPr>
        <w:pStyle w:val="a0"/>
        <w:kinsoku w:val="0"/>
        <w:overflowPunct w:val="0"/>
        <w:spacing w:before="3"/>
        <w:rPr>
          <w:b/>
          <w:bCs/>
          <w:sz w:val="5"/>
          <w:szCs w:val="5"/>
        </w:rPr>
      </w:pPr>
    </w:p>
    <w:tbl>
      <w:tblPr>
        <w:tblpPr w:leftFromText="180" w:rightFromText="180" w:vertAnchor="text" w:horzAnchor="margin" w:tblpY="957"/>
        <w:tblW w:w="10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596"/>
        <w:gridCol w:w="1498"/>
      </w:tblGrid>
      <w:tr w:rsidR="006341DD" w:rsidTr="006341DD">
        <w:trPr>
          <w:trHeight w:hRule="exact"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№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Услуги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FC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4"/>
              <w:ind w:left="214" w:right="210" w:firstLine="43"/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Цена</w:t>
            </w:r>
            <w:r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за</w:t>
            </w:r>
            <w:r>
              <w:rPr>
                <w:rFonts w:ascii="Arial" w:hAnsi="Arial" w:cs="Arial"/>
                <w:b/>
                <w:bCs/>
                <w:color w:val="FFFFFF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>единицу</w:t>
            </w:r>
          </w:p>
        </w:tc>
      </w:tr>
      <w:tr w:rsidR="006341DD" w:rsidTr="006341DD">
        <w:trPr>
          <w:trHeight w:hRule="exact" w:val="74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41DD" w:rsidRDefault="001B46F0" w:rsidP="006341DD">
            <w:pPr>
              <w:pStyle w:val="TableParagraph"/>
              <w:kinsoku w:val="0"/>
              <w:overflowPunct w:val="0"/>
              <w:ind w:left="102"/>
            </w:pPr>
            <w:hyperlink r:id="rId12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Устная</w:t>
              </w:r>
              <w:r w:rsidR="006341DD">
                <w:rPr>
                  <w:rFonts w:ascii="Arial" w:hAnsi="Arial" w:cs="Arial"/>
                  <w:color w:val="006FC0"/>
                  <w:spacing w:val="-2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консультация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 w:line="345" w:lineRule="auto"/>
              <w:ind w:left="104" w:right="223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р</w:t>
            </w:r>
            <w:r>
              <w:rPr>
                <w:rFonts w:ascii="Arial" w:hAnsi="Arial" w:cs="Arial"/>
                <w:sz w:val="20"/>
                <w:szCs w:val="20"/>
              </w:rPr>
              <w:t>уб.</w:t>
            </w:r>
            <w:r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час</w:t>
            </w:r>
          </w:p>
        </w:tc>
      </w:tr>
      <w:tr w:rsidR="006341DD" w:rsidTr="006341DD">
        <w:trPr>
          <w:trHeight w:hRule="exact" w:val="81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42"/>
              <w:ind w:left="102" w:right="422"/>
            </w:pPr>
            <w:hyperlink r:id="rId13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Письменное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правовое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заключение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выдачей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рекомендаций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(экспертиза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документации,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</w:hyperlink>
            <w:r w:rsidR="006341DD">
              <w:rPr>
                <w:rFonts w:ascii="Arial" w:hAnsi="Arial" w:cs="Arial"/>
                <w:color w:val="006FC0"/>
                <w:spacing w:val="28"/>
                <w:w w:val="99"/>
                <w:sz w:val="20"/>
                <w:szCs w:val="20"/>
              </w:rPr>
              <w:t xml:space="preserve"> </w:t>
            </w:r>
            <w:hyperlink r:id="rId14" w:history="1">
              <w:proofErr w:type="spellStart"/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т.ч</w:t>
              </w:r>
              <w:proofErr w:type="spellEnd"/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.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анализ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технического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задания,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проекта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контракта/договора,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обоснования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начальной</w:t>
              </w:r>
            </w:hyperlink>
            <w:r w:rsidR="006341DD">
              <w:rPr>
                <w:rFonts w:ascii="Arial" w:hAnsi="Arial" w:cs="Arial"/>
                <w:color w:val="006FC0"/>
                <w:spacing w:val="34"/>
                <w:w w:val="99"/>
                <w:sz w:val="20"/>
                <w:szCs w:val="20"/>
              </w:rPr>
              <w:t xml:space="preserve"> </w:t>
            </w:r>
            <w:hyperlink r:id="rId15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цены</w:t>
              </w:r>
              <w:r w:rsidR="006341DD">
                <w:rPr>
                  <w:rFonts w:ascii="Arial" w:hAnsi="Arial" w:cs="Arial"/>
                  <w:color w:val="006FC0"/>
                  <w:spacing w:val="-1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контракта)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9"/>
              <w:ind w:left="102"/>
            </w:pPr>
            <w:hyperlink r:id="rId16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конкурсной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документации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/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документации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об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аукционе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9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/>
            </w:pPr>
            <w:hyperlink r:id="rId17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1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технического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задания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6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/>
            </w:pPr>
            <w:hyperlink r:id="rId18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1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контракта</w:t>
              </w:r>
              <w:r w:rsidR="006341DD">
                <w:rPr>
                  <w:rFonts w:ascii="Arial" w:hAnsi="Arial" w:cs="Arial"/>
                  <w:color w:val="006FC0"/>
                  <w:spacing w:val="-1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(договора)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6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8"/>
              <w:ind w:left="102"/>
            </w:pPr>
            <w:hyperlink r:id="rId19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обоснования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(начальной)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максимальной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цены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контракта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(договора)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8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4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154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154"/>
              <w:ind w:left="102"/>
            </w:pPr>
            <w:hyperlink r:id="rId20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протокола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рассмотрения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или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оценки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заявок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154"/>
              <w:ind w:left="10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71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341DD" w:rsidRDefault="001B46F0" w:rsidP="006341DD">
            <w:pPr>
              <w:pStyle w:val="TableParagraph"/>
              <w:kinsoku w:val="0"/>
              <w:overflowPunct w:val="0"/>
              <w:ind w:left="102" w:right="301"/>
            </w:pPr>
            <w:hyperlink r:id="rId21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Правовое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организационно-техническое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сопровождение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процедуры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вскрытия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конвертов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</w:t>
              </w:r>
            </w:hyperlink>
            <w:r w:rsidR="006341DD">
              <w:rPr>
                <w:rFonts w:ascii="Arial" w:hAnsi="Arial" w:cs="Arial"/>
                <w:color w:val="006FC0"/>
                <w:spacing w:val="40"/>
                <w:w w:val="99"/>
                <w:sz w:val="20"/>
                <w:szCs w:val="20"/>
              </w:rPr>
              <w:t xml:space="preserve"> </w:t>
            </w:r>
            <w:hyperlink r:id="rId22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заявками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на</w:t>
              </w:r>
              <w:r w:rsidR="006341DD">
                <w:rPr>
                  <w:rFonts w:ascii="Arial" w:hAnsi="Arial" w:cs="Arial"/>
                  <w:color w:val="006FC0"/>
                  <w:spacing w:val="-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участие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конкурсе,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запросе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предложений,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запросе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котировок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9"/>
              <w:ind w:left="102" w:right="297"/>
            </w:pPr>
            <w:hyperlink r:id="rId23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Правовое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1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организационно-техническое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сопровождение</w:t>
              </w:r>
              <w:r w:rsidR="006341DD">
                <w:rPr>
                  <w:rFonts w:ascii="Arial" w:hAnsi="Arial" w:cs="Arial"/>
                  <w:color w:val="006FC0"/>
                  <w:spacing w:val="-1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процедуры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проведения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аукциона</w:t>
              </w:r>
            </w:hyperlink>
            <w:r w:rsidR="006341DD">
              <w:rPr>
                <w:rFonts w:ascii="Arial" w:hAnsi="Arial" w:cs="Arial"/>
                <w:color w:val="006FC0"/>
                <w:spacing w:val="36"/>
                <w:w w:val="99"/>
                <w:sz w:val="20"/>
                <w:szCs w:val="20"/>
              </w:rPr>
              <w:t xml:space="preserve"> </w:t>
            </w:r>
            <w:hyperlink r:id="rId24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(услуги</w:t>
              </w:r>
              <w:r w:rsidR="006341DD">
                <w:rPr>
                  <w:rFonts w:ascii="Arial" w:hAnsi="Arial" w:cs="Arial"/>
                  <w:color w:val="006FC0"/>
                  <w:spacing w:val="-1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аукциониста)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67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166"/>
              <w:ind w:left="102" w:right="276"/>
            </w:pPr>
            <w:hyperlink r:id="rId25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Проведение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экспертизы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соответствия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заявки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на</w:t>
              </w:r>
              <w:r w:rsidR="006341DD">
                <w:rPr>
                  <w:rFonts w:ascii="Arial" w:hAnsi="Arial" w:cs="Arial"/>
                  <w:color w:val="006FC0"/>
                  <w:spacing w:val="-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участие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конкурсе,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запросе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предложений,</w:t>
              </w:r>
            </w:hyperlink>
            <w:r w:rsidR="006341DD">
              <w:rPr>
                <w:rFonts w:ascii="Arial" w:hAnsi="Arial" w:cs="Arial"/>
                <w:color w:val="006FC0"/>
                <w:spacing w:val="52"/>
                <w:w w:val="99"/>
                <w:sz w:val="20"/>
                <w:szCs w:val="20"/>
              </w:rPr>
              <w:t xml:space="preserve"> </w:t>
            </w:r>
            <w:hyperlink r:id="rId26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аукционе,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proofErr w:type="spellStart"/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т.ч</w:t>
              </w:r>
              <w:proofErr w:type="spellEnd"/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.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аукционе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электронной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форме,</w:t>
              </w:r>
              <w:r w:rsidR="006341DD">
                <w:rPr>
                  <w:rFonts w:ascii="Arial" w:hAnsi="Arial" w:cs="Arial"/>
                  <w:color w:val="006FC0"/>
                  <w:spacing w:val="-6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установленным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требованиям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7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10" w:space="0" w:color="DBE4F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10" w:space="0" w:color="DBE4F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 w:right="1178"/>
            </w:pPr>
            <w:hyperlink r:id="rId27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Комплекс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правовому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организационно-техническому</w:t>
              </w:r>
              <w:r w:rsidR="006341DD">
                <w:rPr>
                  <w:rFonts w:ascii="Arial" w:hAnsi="Arial" w:cs="Arial"/>
                  <w:color w:val="006FC0"/>
                  <w:spacing w:val="-16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сопровождению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запроса</w:t>
              </w:r>
            </w:hyperlink>
            <w:r w:rsidR="006341DD">
              <w:rPr>
                <w:rFonts w:ascii="Arial" w:hAnsi="Arial" w:cs="Arial"/>
                <w:color w:val="006FC0"/>
                <w:spacing w:val="56"/>
                <w:w w:val="99"/>
                <w:sz w:val="20"/>
                <w:szCs w:val="20"/>
              </w:rPr>
              <w:t xml:space="preserve"> </w:t>
            </w:r>
            <w:hyperlink r:id="rId28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предложений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10" w:space="0" w:color="DBE4F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78"/>
        </w:trPr>
        <w:tc>
          <w:tcPr>
            <w:tcW w:w="544" w:type="dxa"/>
            <w:tcBorders>
              <w:top w:val="single" w:sz="10" w:space="0" w:color="DBE4F0"/>
              <w:left w:val="single" w:sz="4" w:space="0" w:color="000000"/>
              <w:bottom w:val="single" w:sz="8" w:space="0" w:color="DBE4F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12</w:t>
            </w:r>
          </w:p>
        </w:tc>
        <w:tc>
          <w:tcPr>
            <w:tcW w:w="8596" w:type="dxa"/>
            <w:tcBorders>
              <w:top w:val="single" w:sz="10" w:space="0" w:color="DBE4F0"/>
              <w:left w:val="single" w:sz="4" w:space="0" w:color="000000"/>
              <w:bottom w:val="single" w:sz="8" w:space="0" w:color="DBE4F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/>
            </w:pPr>
            <w:hyperlink r:id="rId29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документов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для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проведения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запроса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котировок</w:t>
              </w:r>
            </w:hyperlink>
          </w:p>
        </w:tc>
        <w:tc>
          <w:tcPr>
            <w:tcW w:w="1498" w:type="dxa"/>
            <w:tcBorders>
              <w:top w:val="single" w:sz="10" w:space="0" w:color="DBE4F0"/>
              <w:left w:val="single" w:sz="4" w:space="0" w:color="000000"/>
              <w:bottom w:val="single" w:sz="8" w:space="0" w:color="DBE4F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2"/>
        </w:trPr>
        <w:tc>
          <w:tcPr>
            <w:tcW w:w="544" w:type="dxa"/>
            <w:tcBorders>
              <w:top w:val="single" w:sz="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</w:t>
            </w:r>
          </w:p>
        </w:tc>
        <w:tc>
          <w:tcPr>
            <w:tcW w:w="8596" w:type="dxa"/>
            <w:tcBorders>
              <w:top w:val="single" w:sz="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6"/>
              <w:ind w:left="102" w:right="324"/>
            </w:pPr>
            <w:hyperlink r:id="rId30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Комплекс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правовому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организационно-техническому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сопровождению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аукциона,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proofErr w:type="spellStart"/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т.ч</w:t>
              </w:r>
              <w:proofErr w:type="spellEnd"/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.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</w:hyperlink>
            <w:r w:rsidR="006341DD">
              <w:rPr>
                <w:rFonts w:ascii="Arial" w:hAnsi="Arial" w:cs="Arial"/>
                <w:color w:val="006FC0"/>
                <w:spacing w:val="56"/>
                <w:w w:val="99"/>
                <w:sz w:val="20"/>
                <w:szCs w:val="20"/>
              </w:rPr>
              <w:t xml:space="preserve"> </w:t>
            </w:r>
            <w:hyperlink r:id="rId31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электронной</w:t>
              </w:r>
              <w:r w:rsidR="006341DD">
                <w:rPr>
                  <w:rFonts w:ascii="Arial" w:hAnsi="Arial" w:cs="Arial"/>
                  <w:color w:val="006FC0"/>
                  <w:spacing w:val="-1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форме</w:t>
              </w:r>
            </w:hyperlink>
          </w:p>
        </w:tc>
        <w:tc>
          <w:tcPr>
            <w:tcW w:w="1498" w:type="dxa"/>
            <w:tcBorders>
              <w:top w:val="single" w:sz="8" w:space="0" w:color="DBE4F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8"/>
              <w:ind w:left="102" w:right="523"/>
            </w:pPr>
            <w:hyperlink r:id="rId32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Комплекс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правовому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организационно-техническому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сопровождению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конкурса,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proofErr w:type="spellStart"/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т.ч</w:t>
              </w:r>
              <w:proofErr w:type="spellEnd"/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.</w:t>
              </w:r>
            </w:hyperlink>
            <w:r w:rsidR="006341DD">
              <w:rPr>
                <w:rFonts w:ascii="Arial" w:hAnsi="Arial" w:cs="Arial"/>
                <w:color w:val="006FC0"/>
                <w:spacing w:val="56"/>
                <w:w w:val="99"/>
                <w:sz w:val="20"/>
                <w:szCs w:val="20"/>
              </w:rPr>
              <w:t xml:space="preserve"> </w:t>
            </w:r>
            <w:hyperlink r:id="rId33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конкурса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ограниченным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участием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15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 w:right="681"/>
            </w:pPr>
            <w:hyperlink r:id="rId34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Комплекс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правовому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14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организационно-техническому</w:t>
              </w:r>
              <w:r w:rsidR="006341DD">
                <w:rPr>
                  <w:rFonts w:ascii="Arial" w:hAnsi="Arial" w:cs="Arial"/>
                  <w:color w:val="006FC0"/>
                  <w:spacing w:val="-16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сопровождению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двухэтапного</w:t>
              </w:r>
            </w:hyperlink>
            <w:r w:rsidR="006341DD">
              <w:rPr>
                <w:rFonts w:ascii="Arial" w:hAnsi="Arial" w:cs="Arial"/>
                <w:color w:val="006FC0"/>
                <w:spacing w:val="58"/>
                <w:w w:val="99"/>
                <w:sz w:val="20"/>
                <w:szCs w:val="20"/>
              </w:rPr>
              <w:t xml:space="preserve"> </w:t>
            </w:r>
            <w:hyperlink r:id="rId35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конкурса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6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16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/>
            </w:pPr>
            <w:hyperlink r:id="rId36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возражений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1"/>
                  <w:sz w:val="20"/>
                  <w:szCs w:val="20"/>
                </w:rPr>
                <w:t>на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жалобу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 w:right="690"/>
            </w:pPr>
            <w:hyperlink r:id="rId37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Подготовка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возражения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1"/>
                  <w:sz w:val="20"/>
                  <w:szCs w:val="20"/>
                </w:rPr>
                <w:t>на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жалобу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представительство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интересов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контролирующем</w:t>
              </w:r>
            </w:hyperlink>
            <w:r w:rsidR="006341DD">
              <w:rPr>
                <w:rFonts w:ascii="Arial" w:hAnsi="Arial" w:cs="Arial"/>
                <w:color w:val="006FC0"/>
                <w:spacing w:val="38"/>
                <w:w w:val="99"/>
                <w:sz w:val="20"/>
                <w:szCs w:val="20"/>
              </w:rPr>
              <w:t xml:space="preserve"> </w:t>
            </w:r>
            <w:hyperlink r:id="rId38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органе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37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18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/>
            </w:pPr>
            <w:hyperlink r:id="rId39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Представительство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интересов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в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Арбитражном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суде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97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4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126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19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126"/>
              <w:ind w:left="102"/>
            </w:pPr>
            <w:hyperlink r:id="rId40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Типовое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Положение</w:t>
              </w:r>
              <w:r w:rsidR="006341DD">
                <w:rPr>
                  <w:rFonts w:ascii="Arial" w:hAnsi="Arial" w:cs="Arial"/>
                  <w:color w:val="006FC0"/>
                  <w:spacing w:val="-6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закупке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товаров,</w:t>
              </w:r>
              <w:r w:rsidR="006341DD">
                <w:rPr>
                  <w:rFonts w:ascii="Arial" w:hAnsi="Arial" w:cs="Arial"/>
                  <w:color w:val="006FC0"/>
                  <w:spacing w:val="-6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работ</w:t>
              </w:r>
              <w:r w:rsidR="006341DD">
                <w:rPr>
                  <w:rFonts w:ascii="Arial" w:hAnsi="Arial" w:cs="Arial"/>
                  <w:color w:val="006FC0"/>
                  <w:spacing w:val="-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2"/>
                  <w:sz w:val="20"/>
                  <w:szCs w:val="20"/>
                </w:rPr>
                <w:t>услуг</w:t>
              </w:r>
              <w:r w:rsidR="006341DD">
                <w:rPr>
                  <w:rFonts w:ascii="Arial" w:hAnsi="Arial" w:cs="Arial"/>
                  <w:color w:val="006FC0"/>
                  <w:spacing w:val="-5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1"/>
                  <w:sz w:val="20"/>
                  <w:szCs w:val="20"/>
                </w:rPr>
                <w:t>по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223-ФЗ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126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 w:right="441"/>
            </w:pPr>
            <w:hyperlink r:id="rId41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Разработка/корректировка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оригинального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Положения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закупке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товаров,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работ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и</w:t>
              </w:r>
              <w:r w:rsidR="006341DD">
                <w:rPr>
                  <w:rFonts w:ascii="Arial" w:hAnsi="Arial" w:cs="Arial"/>
                  <w:color w:val="006FC0"/>
                  <w:spacing w:val="-7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услуг</w:t>
              </w:r>
              <w:r w:rsidR="006341DD">
                <w:rPr>
                  <w:rFonts w:ascii="Arial" w:hAnsi="Arial" w:cs="Arial"/>
                  <w:color w:val="006FC0"/>
                  <w:spacing w:val="-8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</w:t>
              </w:r>
            </w:hyperlink>
            <w:r w:rsidR="006341DD">
              <w:rPr>
                <w:rFonts w:ascii="Arial" w:hAnsi="Arial" w:cs="Arial"/>
                <w:color w:val="006FC0"/>
                <w:spacing w:val="24"/>
                <w:w w:val="99"/>
                <w:sz w:val="20"/>
                <w:szCs w:val="20"/>
              </w:rPr>
              <w:t xml:space="preserve"> </w:t>
            </w:r>
            <w:hyperlink r:id="rId42" w:history="1"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223-ФЗ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6341DD" w:rsidTr="006341DD">
        <w:trPr>
          <w:trHeight w:hRule="exact" w:val="563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64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21</w:t>
            </w:r>
          </w:p>
        </w:tc>
        <w:tc>
          <w:tcPr>
            <w:tcW w:w="8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1B46F0" w:rsidP="006341DD">
            <w:pPr>
              <w:pStyle w:val="TableParagraph"/>
              <w:kinsoku w:val="0"/>
              <w:overflowPunct w:val="0"/>
              <w:spacing w:before="97"/>
              <w:ind w:left="102" w:right="711"/>
            </w:pPr>
            <w:hyperlink r:id="rId43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Разработка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pacing w:val="-1"/>
                  <w:sz w:val="20"/>
                  <w:szCs w:val="20"/>
                </w:rPr>
                <w:t>комплекта</w:t>
              </w:r>
              <w:r w:rsidR="006341DD">
                <w:rPr>
                  <w:rFonts w:ascii="Arial" w:hAnsi="Arial" w:cs="Arial"/>
                  <w:color w:val="006FC0"/>
                  <w:spacing w:val="-12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локальных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актов,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регламентирующих</w:t>
              </w:r>
              <w:r w:rsidR="006341DD">
                <w:rPr>
                  <w:rFonts w:ascii="Arial" w:hAnsi="Arial" w:cs="Arial"/>
                  <w:color w:val="006FC0"/>
                  <w:spacing w:val="-13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закупочную</w:t>
              </w:r>
              <w:r w:rsidR="006341DD">
                <w:rPr>
                  <w:rFonts w:ascii="Arial" w:hAnsi="Arial" w:cs="Arial"/>
                  <w:color w:val="006FC0"/>
                  <w:spacing w:val="-10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деятельность</w:t>
              </w:r>
            </w:hyperlink>
            <w:r w:rsidR="006341DD">
              <w:rPr>
                <w:rFonts w:ascii="Arial" w:hAnsi="Arial" w:cs="Arial"/>
                <w:color w:val="006FC0"/>
                <w:spacing w:val="28"/>
                <w:w w:val="99"/>
                <w:sz w:val="20"/>
                <w:szCs w:val="20"/>
              </w:rPr>
              <w:t xml:space="preserve"> </w:t>
            </w:r>
            <w:hyperlink r:id="rId44" w:history="1"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организации</w:t>
              </w:r>
              <w:r w:rsidR="006341DD">
                <w:rPr>
                  <w:rFonts w:ascii="Arial" w:hAnsi="Arial" w:cs="Arial"/>
                  <w:color w:val="006FC0"/>
                  <w:spacing w:val="-11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по</w:t>
              </w:r>
              <w:r w:rsidR="006341DD">
                <w:rPr>
                  <w:rFonts w:ascii="Arial" w:hAnsi="Arial" w:cs="Arial"/>
                  <w:color w:val="006FC0"/>
                  <w:spacing w:val="-9"/>
                  <w:sz w:val="20"/>
                  <w:szCs w:val="20"/>
                </w:rPr>
                <w:t xml:space="preserve"> </w:t>
              </w:r>
              <w:r w:rsidR="006341DD">
                <w:rPr>
                  <w:rFonts w:ascii="Arial" w:hAnsi="Arial" w:cs="Arial"/>
                  <w:color w:val="006FC0"/>
                  <w:sz w:val="20"/>
                  <w:szCs w:val="20"/>
                </w:rPr>
                <w:t>223-ФЗ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D" w:rsidRDefault="006341DD" w:rsidP="006341DD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341DD" w:rsidRDefault="006341DD" w:rsidP="006341DD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</w:tbl>
    <w:p w:rsidR="006341DD" w:rsidRDefault="006341DD" w:rsidP="006341DD">
      <w:pPr>
        <w:pStyle w:val="a0"/>
        <w:kinsoku w:val="0"/>
        <w:overflowPunct w:val="0"/>
        <w:spacing w:line="361" w:lineRule="auto"/>
        <w:ind w:right="2318"/>
        <w:rPr>
          <w:b/>
          <w:bCs/>
          <w:color w:val="000000"/>
        </w:rPr>
      </w:pPr>
      <w:r>
        <w:rPr>
          <w:color w:val="006FC0"/>
          <w:spacing w:val="-1"/>
        </w:rPr>
        <w:t xml:space="preserve">Тарифы </w:t>
      </w:r>
      <w:r>
        <w:rPr>
          <w:color w:val="006FC0"/>
        </w:rPr>
        <w:t xml:space="preserve">на </w:t>
      </w:r>
      <w:r>
        <w:rPr>
          <w:color w:val="006FC0"/>
          <w:spacing w:val="-1"/>
        </w:rPr>
        <w:t>правовые</w:t>
      </w:r>
      <w:r>
        <w:rPr>
          <w:color w:val="006FC0"/>
        </w:rPr>
        <w:t xml:space="preserve"> и</w:t>
      </w:r>
      <w:r>
        <w:rPr>
          <w:color w:val="006FC0"/>
          <w:spacing w:val="-1"/>
        </w:rPr>
        <w:t xml:space="preserve"> организационно-технические</w:t>
      </w:r>
      <w:r>
        <w:rPr>
          <w:color w:val="006FC0"/>
          <w:spacing w:val="3"/>
        </w:rPr>
        <w:t xml:space="preserve"> </w:t>
      </w:r>
      <w:r>
        <w:rPr>
          <w:color w:val="006FC0"/>
          <w:spacing w:val="-1"/>
        </w:rPr>
        <w:t>услуги</w:t>
      </w:r>
      <w:r>
        <w:rPr>
          <w:color w:val="006FC0"/>
          <w:spacing w:val="55"/>
        </w:rPr>
        <w:t xml:space="preserve"> </w:t>
      </w:r>
      <w:r>
        <w:rPr>
          <w:color w:val="006FC0"/>
          <w:spacing w:val="-1"/>
        </w:rPr>
        <w:t>ДЛЯ</w:t>
      </w:r>
      <w:r>
        <w:rPr>
          <w:color w:val="006FC0"/>
        </w:rPr>
        <w:t xml:space="preserve"> </w:t>
      </w:r>
      <w:r>
        <w:rPr>
          <w:color w:val="006FC0"/>
          <w:spacing w:val="-1"/>
        </w:rPr>
        <w:t>ЗАКАЗЧИКОВ</w:t>
      </w:r>
    </w:p>
    <w:p w:rsidR="006341DD" w:rsidRPr="001B1489" w:rsidRDefault="006341DD" w:rsidP="006341DD">
      <w:pPr>
        <w:jc w:val="center"/>
        <w:rPr>
          <w:rFonts w:ascii="Arial" w:hAnsi="Arial"/>
          <w:b/>
          <w:bCs/>
          <w:color w:val="006FC0"/>
          <w:spacing w:val="-1"/>
        </w:rPr>
      </w:pPr>
      <w:r w:rsidRPr="001B1489">
        <w:rPr>
          <w:rFonts w:ascii="Arial" w:hAnsi="Arial"/>
          <w:b/>
          <w:bCs/>
          <w:color w:val="006FC0"/>
          <w:spacing w:val="-1"/>
        </w:rPr>
        <w:t>Есть вопросы, нужна помощь, обращайтесь - мы всегда рады Вам помочь в любой</w:t>
      </w:r>
      <w:r>
        <w:rPr>
          <w:rFonts w:ascii="Arial" w:hAnsi="Arial"/>
          <w:b/>
          <w:bCs/>
          <w:color w:val="006FC0"/>
          <w:spacing w:val="-1"/>
        </w:rPr>
        <w:t xml:space="preserve"> с</w:t>
      </w:r>
      <w:r w:rsidRPr="001B1489">
        <w:rPr>
          <w:rFonts w:ascii="Arial" w:hAnsi="Arial"/>
          <w:b/>
          <w:bCs/>
          <w:color w:val="006FC0"/>
          <w:spacing w:val="-1"/>
        </w:rPr>
        <w:t>итуации!</w:t>
      </w:r>
    </w:p>
    <w:p w:rsidR="006341DD" w:rsidRDefault="006341DD" w:rsidP="006341DD">
      <w:pPr>
        <w:jc w:val="center"/>
        <w:rPr>
          <w:rFonts w:ascii="Arial" w:hAnsi="Arial"/>
          <w:b/>
          <w:bCs/>
          <w:color w:val="006FC0"/>
          <w:spacing w:val="-1"/>
        </w:rPr>
      </w:pPr>
      <w:bookmarkStart w:id="0" w:name="_GoBack"/>
      <w:bookmarkEnd w:id="0"/>
      <w:r w:rsidRPr="001B1489">
        <w:rPr>
          <w:rFonts w:ascii="Arial" w:hAnsi="Arial"/>
          <w:b/>
          <w:bCs/>
          <w:color w:val="006FC0"/>
          <w:spacing w:val="-1"/>
        </w:rPr>
        <w:t xml:space="preserve">8 (495) 651-06-21, </w:t>
      </w:r>
      <w:hyperlink r:id="rId45" w:history="1">
        <w:r w:rsidRPr="001B1489">
          <w:rPr>
            <w:rFonts w:ascii="Arial" w:hAnsi="Arial"/>
            <w:b/>
            <w:bCs/>
            <w:color w:val="006FC0"/>
            <w:spacing w:val="-1"/>
          </w:rPr>
          <w:t>18@v1a.ru</w:t>
        </w:r>
      </w:hyperlink>
    </w:p>
    <w:p w:rsidR="006341DD" w:rsidRPr="001B1489" w:rsidRDefault="006341DD" w:rsidP="006341DD">
      <w:pPr>
        <w:jc w:val="center"/>
        <w:rPr>
          <w:rFonts w:ascii="Arial" w:hAnsi="Arial"/>
          <w:b/>
          <w:bCs/>
          <w:color w:val="006FC0"/>
          <w:spacing w:val="-1"/>
        </w:rPr>
      </w:pPr>
      <w:r>
        <w:rPr>
          <w:rFonts w:ascii="Arial" w:hAnsi="Arial"/>
          <w:b/>
          <w:bCs/>
          <w:color w:val="006FC0"/>
          <w:spacing w:val="-1"/>
        </w:rPr>
        <w:t xml:space="preserve">С Уважением к Вам и Вашему Бизнесу, </w:t>
      </w:r>
      <w:r w:rsidRPr="001B1489">
        <w:rPr>
          <w:rFonts w:ascii="Arial" w:hAnsi="Arial"/>
          <w:b/>
          <w:bCs/>
          <w:color w:val="006FC0"/>
          <w:spacing w:val="-1"/>
        </w:rPr>
        <w:t>Маковеев Сергей</w:t>
      </w:r>
    </w:p>
    <w:p w:rsidR="006341DD" w:rsidRDefault="006341DD" w:rsidP="006341DD"/>
    <w:p w:rsidR="008603C0" w:rsidRDefault="008603C0" w:rsidP="008603C0">
      <w:r w:rsidRPr="008719FE">
        <w:lastRenderedPageBreak/>
        <w:t xml:space="preserve">Учебный центр «Ценный Опыт» приглашает Вас </w:t>
      </w:r>
      <w:r>
        <w:t>пройти</w:t>
      </w:r>
      <w:r w:rsidRPr="008719FE">
        <w:t xml:space="preserve"> курс повышения квалификации</w:t>
      </w:r>
      <w:r>
        <w:t>/ профессиональной переподготовки по программам: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1955"/>
        <w:gridCol w:w="1505"/>
        <w:gridCol w:w="1699"/>
        <w:gridCol w:w="1356"/>
        <w:gridCol w:w="1505"/>
      </w:tblGrid>
      <w:tr w:rsidR="008603C0" w:rsidRPr="008832BE" w:rsidTr="00955757">
        <w:trPr>
          <w:trHeight w:val="282"/>
        </w:trPr>
        <w:tc>
          <w:tcPr>
            <w:tcW w:w="2797" w:type="pct"/>
            <w:gridSpan w:val="3"/>
            <w:shd w:val="clear" w:color="auto" w:fill="DBE5F1" w:themeFill="accent1" w:themeFillTint="33"/>
            <w:vAlign w:val="center"/>
          </w:tcPr>
          <w:p w:rsidR="008603C0" w:rsidRPr="00E00374" w:rsidRDefault="008603C0" w:rsidP="0095575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00374">
              <w:rPr>
                <w:rFonts w:ascii="Arial Narrow" w:hAnsi="Arial Narrow" w:cs="Tahoma"/>
                <w:b/>
                <w:color w:val="000000" w:themeColor="text1"/>
                <w:sz w:val="16"/>
                <w:szCs w:val="14"/>
              </w:rPr>
              <w:t>СТОИМОСТЬ ОЧНО-ЗАОЧНОГО ОБУЧЕНИЯ</w:t>
            </w:r>
          </w:p>
        </w:tc>
        <w:tc>
          <w:tcPr>
            <w:tcW w:w="2203" w:type="pct"/>
            <w:gridSpan w:val="3"/>
            <w:shd w:val="clear" w:color="auto" w:fill="DBE5F1" w:themeFill="accent1" w:themeFillTint="33"/>
            <w:vAlign w:val="center"/>
          </w:tcPr>
          <w:p w:rsidR="008603C0" w:rsidRPr="00E00374" w:rsidRDefault="008603C0" w:rsidP="00955757">
            <w:pPr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E00374">
              <w:rPr>
                <w:rFonts w:ascii="Arial Narrow" w:hAnsi="Arial Narrow" w:cs="Tahoma"/>
                <w:b/>
                <w:color w:val="000000" w:themeColor="text1"/>
                <w:sz w:val="16"/>
                <w:szCs w:val="14"/>
              </w:rPr>
              <w:t>СТОИМОСТЬ ЗАОЧНОГО (ДИСТАНЦИОННОГО) ОБУЧЕНИЯ</w:t>
            </w:r>
          </w:p>
        </w:tc>
      </w:tr>
      <w:tr w:rsidR="008603C0" w:rsidRPr="008832BE" w:rsidTr="00955757">
        <w:trPr>
          <w:trHeight w:val="282"/>
        </w:trPr>
        <w:tc>
          <w:tcPr>
            <w:tcW w:w="5000" w:type="pct"/>
            <w:gridSpan w:val="6"/>
            <w:shd w:val="clear" w:color="auto" w:fill="548DD4" w:themeFill="text2" w:themeFillTint="99"/>
            <w:vAlign w:val="center"/>
          </w:tcPr>
          <w:p w:rsidR="008603C0" w:rsidRPr="008719FE" w:rsidRDefault="008603C0" w:rsidP="00955757">
            <w:pPr>
              <w:jc w:val="center"/>
              <w:rPr>
                <w:rFonts w:ascii="Arial Narrow" w:hAnsi="Arial Narrow" w:cs="Tahoma"/>
                <w:b/>
                <w:color w:val="17365D" w:themeColor="text2" w:themeShade="BF"/>
                <w:sz w:val="16"/>
                <w:szCs w:val="14"/>
              </w:rPr>
            </w:pPr>
            <w:r w:rsidRPr="00E00374">
              <w:rPr>
                <w:rFonts w:ascii="Arial Narrow" w:hAnsi="Arial Narrow" w:cs="Tahoma"/>
                <w:b/>
                <w:color w:val="FFFFFF" w:themeColor="background1"/>
              </w:rPr>
              <w:t>«Управление государственными и муниципальными закупками» (44-ФЗ)</w:t>
            </w:r>
          </w:p>
        </w:tc>
      </w:tr>
      <w:tr w:rsidR="008603C0" w:rsidRPr="008832BE" w:rsidTr="00955757">
        <w:trPr>
          <w:trHeight w:val="928"/>
        </w:trPr>
        <w:tc>
          <w:tcPr>
            <w:tcW w:w="1087" w:type="pct"/>
            <w:shd w:val="clear" w:color="auto" w:fill="DBE5F1" w:themeFill="accent1" w:themeFillTint="33"/>
            <w:vAlign w:val="center"/>
          </w:tcPr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Продолжительность</w:t>
            </w:r>
          </w:p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обучения</w:t>
            </w:r>
          </w:p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(объем в </w:t>
            </w:r>
            <w:proofErr w:type="spellStart"/>
            <w:r>
              <w:rPr>
                <w:b/>
                <w:sz w:val="16"/>
                <w:szCs w:val="16"/>
              </w:rPr>
              <w:t>ак.ч</w:t>
            </w:r>
            <w:proofErr w:type="spellEnd"/>
            <w:r w:rsidRPr="00456221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980" w:type="pct"/>
            <w:shd w:val="clear" w:color="auto" w:fill="DBE5F1" w:themeFill="accent1" w:themeFillTint="33"/>
            <w:vAlign w:val="center"/>
          </w:tcPr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Стоимость обучения по очно-заочной форме, руб.</w:t>
            </w:r>
          </w:p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DBE5F1" w:themeFill="accent1" w:themeFillTint="33"/>
            <w:vAlign w:val="center"/>
          </w:tcPr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Документ</w:t>
            </w:r>
          </w:p>
        </w:tc>
        <w:tc>
          <w:tcPr>
            <w:tcW w:w="787" w:type="pct"/>
            <w:shd w:val="clear" w:color="auto" w:fill="DBE5F1" w:themeFill="accent1" w:themeFillTint="33"/>
            <w:vAlign w:val="center"/>
          </w:tcPr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Продолжительность</w:t>
            </w:r>
          </w:p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обучения</w:t>
            </w:r>
          </w:p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(объем</w:t>
            </w:r>
          </w:p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sz w:val="16"/>
                <w:szCs w:val="16"/>
              </w:rPr>
              <w:t>ак.ч</w:t>
            </w:r>
            <w:proofErr w:type="spellEnd"/>
            <w:r w:rsidRPr="00456221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686" w:type="pct"/>
            <w:shd w:val="clear" w:color="auto" w:fill="DBE5F1" w:themeFill="accent1" w:themeFillTint="33"/>
            <w:vAlign w:val="center"/>
          </w:tcPr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Стоимость обучения по заочной/ дистанционной форме, руб.</w:t>
            </w:r>
          </w:p>
        </w:tc>
        <w:tc>
          <w:tcPr>
            <w:tcW w:w="730" w:type="pct"/>
            <w:shd w:val="clear" w:color="auto" w:fill="DBE5F1" w:themeFill="accent1" w:themeFillTint="33"/>
            <w:vAlign w:val="center"/>
          </w:tcPr>
          <w:p w:rsidR="008603C0" w:rsidRPr="00456221" w:rsidRDefault="008603C0" w:rsidP="00955757">
            <w:pPr>
              <w:jc w:val="center"/>
              <w:rPr>
                <w:b/>
                <w:sz w:val="16"/>
                <w:szCs w:val="16"/>
              </w:rPr>
            </w:pPr>
            <w:r w:rsidRPr="00456221">
              <w:rPr>
                <w:b/>
                <w:sz w:val="16"/>
                <w:szCs w:val="16"/>
              </w:rPr>
              <w:t>Документ</w:t>
            </w:r>
          </w:p>
        </w:tc>
      </w:tr>
      <w:tr w:rsidR="008603C0" w:rsidRPr="008832BE" w:rsidTr="00955757">
        <w:trPr>
          <w:trHeight w:val="811"/>
        </w:trPr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40 часов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(два дня очные занятия, далее  дистанционные занятия)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11 800,00</w:t>
            </w:r>
          </w:p>
        </w:tc>
        <w:tc>
          <w:tcPr>
            <w:tcW w:w="7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Удостоверение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о повышении квалификации</w:t>
            </w:r>
          </w:p>
        </w:tc>
        <w:tc>
          <w:tcPr>
            <w:tcW w:w="78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120 часов</w:t>
            </w:r>
          </w:p>
        </w:tc>
        <w:tc>
          <w:tcPr>
            <w:tcW w:w="686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56221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7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Удостоверение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о повышении квалификации</w:t>
            </w:r>
          </w:p>
        </w:tc>
      </w:tr>
      <w:tr w:rsidR="008603C0" w:rsidRPr="008832BE" w:rsidTr="00955757">
        <w:trPr>
          <w:trHeight w:val="551"/>
        </w:trPr>
        <w:tc>
          <w:tcPr>
            <w:tcW w:w="10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120 часов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(три дня очные занятия, далее  дистанционные занятия)</w:t>
            </w: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</w:t>
            </w:r>
            <w:r w:rsidRPr="004562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456221">
              <w:rPr>
                <w:sz w:val="16"/>
                <w:szCs w:val="16"/>
              </w:rPr>
              <w:t>00,00</w:t>
            </w: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</w:p>
        </w:tc>
      </w:tr>
      <w:tr w:rsidR="008603C0" w:rsidRPr="008832BE" w:rsidTr="00955757">
        <w:trPr>
          <w:trHeight w:val="1390"/>
        </w:trPr>
        <w:tc>
          <w:tcPr>
            <w:tcW w:w="1087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270 часов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(шесть дней очные занятия, далее  дистанционные занятия)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44 500,00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270 часов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По запросу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</w:tr>
      <w:tr w:rsidR="008603C0" w:rsidRPr="008719FE" w:rsidTr="00955757">
        <w:trPr>
          <w:trHeight w:val="282"/>
        </w:trPr>
        <w:tc>
          <w:tcPr>
            <w:tcW w:w="5000" w:type="pct"/>
            <w:gridSpan w:val="6"/>
            <w:shd w:val="clear" w:color="auto" w:fill="548DD4" w:themeFill="text2" w:themeFillTint="99"/>
            <w:vAlign w:val="center"/>
          </w:tcPr>
          <w:p w:rsidR="008603C0" w:rsidRPr="008719FE" w:rsidRDefault="008603C0" w:rsidP="00955757">
            <w:pPr>
              <w:jc w:val="center"/>
              <w:rPr>
                <w:rFonts w:ascii="Arial Narrow" w:hAnsi="Arial Narrow" w:cs="Tahoma"/>
                <w:b/>
                <w:color w:val="17365D" w:themeColor="text2" w:themeShade="BF"/>
                <w:sz w:val="16"/>
                <w:szCs w:val="14"/>
              </w:rPr>
            </w:pPr>
            <w:r w:rsidRPr="00E00374">
              <w:rPr>
                <w:rFonts w:ascii="Arial Narrow" w:hAnsi="Arial Narrow" w:cs="Tahoma"/>
                <w:b/>
                <w:color w:val="FFFFFF" w:themeColor="background1"/>
              </w:rPr>
              <w:t>«Организация закупок товаров, работ, услуг в соответствии с 223-ФЗ от 18.07.2011 г. "О закупках товаров, работ, услуг отдельными видами юридических лиц".</w:t>
            </w:r>
          </w:p>
        </w:tc>
      </w:tr>
      <w:tr w:rsidR="008603C0" w:rsidRPr="008832BE" w:rsidTr="00955757">
        <w:trPr>
          <w:trHeight w:val="811"/>
        </w:trPr>
        <w:tc>
          <w:tcPr>
            <w:tcW w:w="1087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72 часа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(два дня очные занятия, далее  дистанционные занятия)</w:t>
            </w:r>
          </w:p>
        </w:tc>
        <w:tc>
          <w:tcPr>
            <w:tcW w:w="980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14 200,00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Удостоверение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о повышении квалификации</w:t>
            </w:r>
          </w:p>
        </w:tc>
        <w:tc>
          <w:tcPr>
            <w:tcW w:w="787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72 часа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9 800,00</w:t>
            </w:r>
          </w:p>
        </w:tc>
        <w:tc>
          <w:tcPr>
            <w:tcW w:w="730" w:type="pct"/>
            <w:shd w:val="clear" w:color="auto" w:fill="auto"/>
            <w:vAlign w:val="center"/>
          </w:tcPr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Удостоверение</w:t>
            </w:r>
          </w:p>
          <w:p w:rsidR="008603C0" w:rsidRPr="00456221" w:rsidRDefault="008603C0" w:rsidP="00955757">
            <w:pPr>
              <w:jc w:val="center"/>
              <w:rPr>
                <w:sz w:val="16"/>
                <w:szCs w:val="16"/>
              </w:rPr>
            </w:pPr>
            <w:r w:rsidRPr="00456221">
              <w:rPr>
                <w:sz w:val="16"/>
                <w:szCs w:val="16"/>
              </w:rPr>
              <w:t>о повышении квалификации</w:t>
            </w:r>
          </w:p>
        </w:tc>
      </w:tr>
      <w:tr w:rsidR="008603C0" w:rsidRPr="008832BE" w:rsidTr="00955757">
        <w:trPr>
          <w:trHeight w:val="811"/>
        </w:trPr>
        <w:tc>
          <w:tcPr>
            <w:tcW w:w="279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12581" w:rsidRDefault="008603C0" w:rsidP="00955757">
            <w:pPr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 xml:space="preserve">     В пакет услуг включено: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 xml:space="preserve">проведение учебных мероприятий в оборудованной аудитории в центре Москвы согласно учебному плану 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кофе-брейки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комплект методических материалов (раздаточный материал в печатном или электронном видах, канцелярские принадлежности)</w:t>
            </w:r>
          </w:p>
          <w:p w:rsidR="008603C0" w:rsidRDefault="008603C0" w:rsidP="008603C0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удостоверение/ диплом установленного образца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0830B6">
              <w:rPr>
                <w:sz w:val="16"/>
                <w:szCs w:val="16"/>
              </w:rPr>
              <w:t>индивидуальные консультации, в том числе по вопросам, не вошедшим в программу</w:t>
            </w:r>
            <w:r>
              <w:rPr>
                <w:sz w:val="16"/>
                <w:szCs w:val="16"/>
              </w:rPr>
              <w:t xml:space="preserve"> (в период обучения) 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7"/>
              </w:numPr>
              <w:spacing w:after="0" w:line="240" w:lineRule="auto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3 бесплатных письменных консультации специалиста по торгам (после окончания курса обучения)</w:t>
            </w:r>
          </w:p>
        </w:tc>
        <w:tc>
          <w:tcPr>
            <w:tcW w:w="2203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3C0" w:rsidRPr="00412581" w:rsidRDefault="008603C0" w:rsidP="00955757">
            <w:pPr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В пакет услуг включено: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8"/>
              </w:numPr>
              <w:spacing w:after="0" w:line="240" w:lineRule="auto"/>
              <w:ind w:left="381" w:hanging="283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комплект методических материалов (раздаточный материал в печатном или электронном видах, канцелярские принадлежности)</w:t>
            </w:r>
          </w:p>
          <w:p w:rsidR="008603C0" w:rsidRDefault="008603C0" w:rsidP="008603C0">
            <w:pPr>
              <w:pStyle w:val="afc"/>
              <w:numPr>
                <w:ilvl w:val="0"/>
                <w:numId w:val="28"/>
              </w:numPr>
              <w:spacing w:after="0" w:line="240" w:lineRule="auto"/>
              <w:ind w:left="381" w:hanging="283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удостоверение/ диплом установленного образца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8"/>
              </w:numPr>
              <w:spacing w:after="0" w:line="240" w:lineRule="auto"/>
              <w:ind w:left="381" w:hanging="283"/>
              <w:rPr>
                <w:sz w:val="16"/>
                <w:szCs w:val="16"/>
              </w:rPr>
            </w:pPr>
            <w:r w:rsidRPr="000830B6">
              <w:rPr>
                <w:sz w:val="16"/>
                <w:szCs w:val="16"/>
              </w:rPr>
              <w:t>индивидуальные консультации, в том числе по вопросам, не вошедшим в программу</w:t>
            </w:r>
            <w:r>
              <w:rPr>
                <w:sz w:val="16"/>
                <w:szCs w:val="16"/>
              </w:rPr>
              <w:t xml:space="preserve"> (в период обучения) </w:t>
            </w:r>
          </w:p>
          <w:p w:rsidR="008603C0" w:rsidRPr="00412581" w:rsidRDefault="008603C0" w:rsidP="008603C0">
            <w:pPr>
              <w:pStyle w:val="afc"/>
              <w:numPr>
                <w:ilvl w:val="0"/>
                <w:numId w:val="28"/>
              </w:numPr>
              <w:spacing w:after="0" w:line="240" w:lineRule="auto"/>
              <w:ind w:left="381" w:hanging="283"/>
              <w:rPr>
                <w:sz w:val="16"/>
                <w:szCs w:val="16"/>
              </w:rPr>
            </w:pPr>
            <w:r w:rsidRPr="00412581">
              <w:rPr>
                <w:sz w:val="16"/>
                <w:szCs w:val="16"/>
              </w:rPr>
              <w:t>3 бесплатных письменных консультации специалиста по торгам (после окончания курса обучения)</w:t>
            </w:r>
          </w:p>
        </w:tc>
      </w:tr>
    </w:tbl>
    <w:p w:rsidR="008603C0" w:rsidRDefault="008603C0" w:rsidP="008603C0"/>
    <w:p w:rsidR="008603C0" w:rsidRPr="00B3009C" w:rsidRDefault="008603C0" w:rsidP="008603C0">
      <w:pPr>
        <w:pStyle w:val="af8"/>
        <w:rPr>
          <w:color w:val="FF0000"/>
        </w:rPr>
      </w:pPr>
      <w:r w:rsidRPr="004A2143">
        <w:rPr>
          <w:color w:val="FF0000"/>
        </w:rPr>
        <w:t>Программа обучения составлена в соответствии с Профессиональным стандартом "Специалист в сфере закупок", утвержденным Приказом Министерства труда и социальной защиты РФ №625н от 10.09.2015 г.</w:t>
      </w:r>
    </w:p>
    <w:p w:rsidR="008603C0" w:rsidRPr="004A2143" w:rsidRDefault="008603C0" w:rsidP="008603C0">
      <w:pPr>
        <w:pStyle w:val="af8"/>
        <w:rPr>
          <w:color w:val="FF0000"/>
        </w:rPr>
      </w:pPr>
      <w:r w:rsidRPr="004A2143">
        <w:rPr>
          <w:color w:val="FF0000"/>
        </w:rPr>
        <w:t>и письмом от 12 марта 2015 года</w:t>
      </w:r>
      <w:r>
        <w:rPr>
          <w:color w:val="FF0000"/>
        </w:rPr>
        <w:t xml:space="preserve"> </w:t>
      </w:r>
      <w:r w:rsidRPr="004A2143">
        <w:rPr>
          <w:color w:val="FF0000"/>
        </w:rPr>
        <w:t>МИНИСТЕРСТВА ЭКОНОМИЧЕСКОГО РАЗВИТИЯ РОСС</w:t>
      </w:r>
      <w:r>
        <w:rPr>
          <w:color w:val="FF0000"/>
        </w:rPr>
        <w:t xml:space="preserve">ИЙСКОЙ ФЕДЕРАЦИИ </w:t>
      </w:r>
      <w:r w:rsidRPr="004A2143">
        <w:rPr>
          <w:color w:val="FF0000"/>
        </w:rPr>
        <w:t>N 5594-ЕЕ/Д28и</w:t>
      </w:r>
      <w:r>
        <w:rPr>
          <w:color w:val="FF0000"/>
        </w:rPr>
        <w:t xml:space="preserve">, </w:t>
      </w:r>
      <w:r w:rsidRPr="004A2143">
        <w:rPr>
          <w:color w:val="FF0000"/>
        </w:rPr>
        <w:t>МИНИСТЕРСТВА ОБРАЗОВАНИЯ И НАУКИ РОССИЙСКОЙ ФЕДЕРАЦИИ</w:t>
      </w:r>
    </w:p>
    <w:p w:rsidR="008603C0" w:rsidRPr="004A2143" w:rsidRDefault="008603C0" w:rsidP="008603C0">
      <w:pPr>
        <w:pStyle w:val="af8"/>
        <w:rPr>
          <w:color w:val="FF0000"/>
        </w:rPr>
      </w:pPr>
      <w:r w:rsidRPr="004A2143">
        <w:rPr>
          <w:color w:val="FF0000"/>
        </w:rPr>
        <w:t>N АК-553/06</w:t>
      </w:r>
    </w:p>
    <w:p w:rsidR="008603C0" w:rsidRDefault="008603C0" w:rsidP="008603C0">
      <w:pPr>
        <w:pStyle w:val="af8"/>
      </w:pPr>
    </w:p>
    <w:p w:rsidR="008603C0" w:rsidRPr="004A2143" w:rsidRDefault="008603C0" w:rsidP="008603C0">
      <w:pPr>
        <w:pStyle w:val="af8"/>
      </w:pPr>
      <w:r w:rsidRPr="004A2143">
        <w:t xml:space="preserve">Ознакомиться с программой </w:t>
      </w:r>
      <w:r>
        <w:t xml:space="preserve">подробнее </w:t>
      </w:r>
      <w:r w:rsidRPr="004A2143">
        <w:t xml:space="preserve">можно на сайте  </w:t>
      </w:r>
      <w:hyperlink r:id="rId46" w:history="1">
        <w:r w:rsidRPr="004A2143">
          <w:rPr>
            <w:rStyle w:val="af7"/>
            <w:lang w:val="en-US"/>
          </w:rPr>
          <w:t>www</w:t>
        </w:r>
        <w:r w:rsidRPr="004A2143">
          <w:rPr>
            <w:rStyle w:val="af7"/>
          </w:rPr>
          <w:t>.</w:t>
        </w:r>
        <w:r w:rsidRPr="004A2143">
          <w:rPr>
            <w:rStyle w:val="af7"/>
            <w:lang w:val="en-US"/>
          </w:rPr>
          <w:t>v</w:t>
        </w:r>
        <w:r w:rsidRPr="004A2143">
          <w:rPr>
            <w:rStyle w:val="af7"/>
          </w:rPr>
          <w:t>1</w:t>
        </w:r>
        <w:r w:rsidRPr="004A2143">
          <w:rPr>
            <w:rStyle w:val="af7"/>
            <w:lang w:val="en-US"/>
          </w:rPr>
          <w:t>a</w:t>
        </w:r>
        <w:r w:rsidRPr="004A2143">
          <w:rPr>
            <w:rStyle w:val="af7"/>
          </w:rPr>
          <w:t>.</w:t>
        </w:r>
        <w:proofErr w:type="spellStart"/>
        <w:r w:rsidRPr="004A2143">
          <w:rPr>
            <w:rStyle w:val="af7"/>
            <w:lang w:val="en-US"/>
          </w:rPr>
          <w:t>ru</w:t>
        </w:r>
        <w:proofErr w:type="spellEnd"/>
      </w:hyperlink>
      <w:r w:rsidRPr="004A2143">
        <w:t xml:space="preserve"> (раздел: ОБУЧЕНИЕ) или </w:t>
      </w:r>
    </w:p>
    <w:p w:rsidR="008603C0" w:rsidRDefault="008603C0" w:rsidP="008603C0">
      <w:pPr>
        <w:pStyle w:val="af8"/>
      </w:pPr>
      <w:r w:rsidRPr="004A2143">
        <w:t xml:space="preserve">запросить по </w:t>
      </w:r>
      <w:r w:rsidRPr="004A2143">
        <w:rPr>
          <w:lang w:val="en-US"/>
        </w:rPr>
        <w:t>e</w:t>
      </w:r>
      <w:r w:rsidRPr="004A2143">
        <w:t>-</w:t>
      </w:r>
      <w:r w:rsidRPr="004A2143">
        <w:rPr>
          <w:lang w:val="en-US"/>
        </w:rPr>
        <w:t>mail</w:t>
      </w:r>
      <w:r w:rsidRPr="004A2143">
        <w:t xml:space="preserve">: </w:t>
      </w:r>
      <w:hyperlink r:id="rId47" w:history="1">
        <w:r w:rsidRPr="00401566">
          <w:rPr>
            <w:rStyle w:val="af7"/>
            <w:lang w:val="en-US"/>
          </w:rPr>
          <w:t>co</w:t>
        </w:r>
        <w:r w:rsidRPr="00401566">
          <w:rPr>
            <w:rStyle w:val="af7"/>
          </w:rPr>
          <w:t>@</w:t>
        </w:r>
        <w:r w:rsidRPr="00401566">
          <w:rPr>
            <w:rStyle w:val="af7"/>
            <w:lang w:val="en-US"/>
          </w:rPr>
          <w:t>v</w:t>
        </w:r>
        <w:r w:rsidRPr="00401566">
          <w:rPr>
            <w:rStyle w:val="af7"/>
          </w:rPr>
          <w:t>1</w:t>
        </w:r>
        <w:r w:rsidRPr="00401566">
          <w:rPr>
            <w:rStyle w:val="af7"/>
            <w:lang w:val="en-US"/>
          </w:rPr>
          <w:t>a</w:t>
        </w:r>
        <w:r w:rsidRPr="00401566">
          <w:rPr>
            <w:rStyle w:val="af7"/>
          </w:rPr>
          <w:t>.</w:t>
        </w:r>
        <w:proofErr w:type="spellStart"/>
        <w:r w:rsidRPr="00401566">
          <w:rPr>
            <w:rStyle w:val="af7"/>
            <w:lang w:val="en-US"/>
          </w:rPr>
          <w:t>ru</w:t>
        </w:r>
        <w:proofErr w:type="spellEnd"/>
      </w:hyperlink>
    </w:p>
    <w:p w:rsidR="008603C0" w:rsidRPr="00B3009C" w:rsidRDefault="008603C0" w:rsidP="008603C0">
      <w:pPr>
        <w:shd w:val="clear" w:color="auto" w:fill="FFFFFF"/>
        <w:spacing w:after="225" w:line="525" w:lineRule="atLeast"/>
        <w:outlineLvl w:val="1"/>
        <w:rPr>
          <w:rFonts w:ascii="Helvetica" w:hAnsi="Helvetica" w:cs="Helvetica"/>
          <w:color w:val="555555"/>
          <w:spacing w:val="-15"/>
          <w:sz w:val="45"/>
          <w:szCs w:val="45"/>
        </w:rPr>
      </w:pPr>
      <w:r w:rsidRPr="00B3009C">
        <w:rPr>
          <w:rFonts w:ascii="Helvetica" w:hAnsi="Helvetica" w:cs="Helvetica"/>
          <w:color w:val="555555"/>
          <w:spacing w:val="-15"/>
          <w:sz w:val="45"/>
          <w:szCs w:val="45"/>
        </w:rPr>
        <w:t>  </w:t>
      </w:r>
      <w:r w:rsidRPr="00B3009C">
        <w:rPr>
          <w:rFonts w:ascii="Arial Narrow" w:hAnsi="Arial Narrow" w:cs="Tahoma"/>
          <w:b/>
          <w:color w:val="FF0000"/>
        </w:rPr>
        <w:t>График обучения</w:t>
      </w:r>
    </w:p>
    <w:p w:rsidR="008603C0" w:rsidRPr="00E00374" w:rsidRDefault="008603C0" w:rsidP="008603C0">
      <w:pPr>
        <w:pStyle w:val="af8"/>
        <w:jc w:val="right"/>
        <w:rPr>
          <w:sz w:val="40"/>
          <w:szCs w:val="40"/>
        </w:rPr>
      </w:pPr>
      <w:r w:rsidRPr="00E00374"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5F80F2F6" wp14:editId="70F5B3A3">
            <wp:simplePos x="0" y="0"/>
            <wp:positionH relativeFrom="column">
              <wp:posOffset>33360</wp:posOffset>
            </wp:positionH>
            <wp:positionV relativeFrom="paragraph">
              <wp:posOffset>266493</wp:posOffset>
            </wp:positionV>
            <wp:extent cx="1423035" cy="1423035"/>
            <wp:effectExtent l="0" t="0" r="5715" b="571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f4292cafcb21c5b2d8fa01c1b1edf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03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374">
        <w:rPr>
          <w:sz w:val="40"/>
          <w:szCs w:val="40"/>
        </w:rPr>
        <w:t>ОРГАНИЗАТОР ОБУЧЕНИЯ:</w:t>
      </w:r>
    </w:p>
    <w:p w:rsidR="008603C0" w:rsidRPr="00E00374" w:rsidRDefault="008603C0" w:rsidP="008603C0">
      <w:pPr>
        <w:pStyle w:val="af8"/>
        <w:jc w:val="right"/>
        <w:rPr>
          <w:sz w:val="40"/>
          <w:szCs w:val="40"/>
        </w:rPr>
      </w:pPr>
      <w:r w:rsidRPr="00E00374">
        <w:rPr>
          <w:sz w:val="40"/>
          <w:szCs w:val="40"/>
        </w:rPr>
        <w:t>ООО «Ценный Опыт»</w:t>
      </w:r>
    </w:p>
    <w:p w:rsidR="008603C0" w:rsidRPr="00E00374" w:rsidRDefault="008603C0" w:rsidP="008603C0">
      <w:pPr>
        <w:pStyle w:val="af8"/>
        <w:jc w:val="right"/>
        <w:rPr>
          <w:sz w:val="24"/>
          <w:szCs w:val="24"/>
        </w:rPr>
      </w:pPr>
      <w:r w:rsidRPr="00E00374">
        <w:rPr>
          <w:sz w:val="24"/>
          <w:szCs w:val="24"/>
        </w:rPr>
        <w:t>Лицензия на осуществление образовательной деятельности №036069 от 06 апреля 2015 г., выдана Департаментом образования города Москвы</w:t>
      </w:r>
    </w:p>
    <w:p w:rsidR="008603C0" w:rsidRPr="00E00374" w:rsidRDefault="008603C0" w:rsidP="008603C0">
      <w:pPr>
        <w:pStyle w:val="af8"/>
        <w:jc w:val="right"/>
        <w:rPr>
          <w:sz w:val="24"/>
          <w:szCs w:val="24"/>
        </w:rPr>
      </w:pPr>
      <w:r w:rsidRPr="00E00374">
        <w:rPr>
          <w:sz w:val="24"/>
          <w:szCs w:val="24"/>
        </w:rPr>
        <w:t xml:space="preserve">ИНН: 7706806123 г. Москва, ул. Бутырский Вал, ул. 24/13 стр. 1 оф.32 (м. Белорусская) </w:t>
      </w:r>
    </w:p>
    <w:p w:rsidR="008603C0" w:rsidRPr="00E00374" w:rsidRDefault="008603C0" w:rsidP="008603C0">
      <w:pPr>
        <w:pStyle w:val="af8"/>
        <w:jc w:val="right"/>
        <w:rPr>
          <w:sz w:val="24"/>
          <w:szCs w:val="24"/>
          <w:lang w:val="en-US"/>
        </w:rPr>
      </w:pPr>
      <w:proofErr w:type="spellStart"/>
      <w:proofErr w:type="gramStart"/>
      <w:r w:rsidRPr="00E00374">
        <w:rPr>
          <w:sz w:val="24"/>
          <w:szCs w:val="24"/>
          <w:lang w:val="en-US"/>
        </w:rPr>
        <w:t>тел</w:t>
      </w:r>
      <w:proofErr w:type="spellEnd"/>
      <w:r w:rsidRPr="00E00374">
        <w:rPr>
          <w:sz w:val="24"/>
          <w:szCs w:val="24"/>
          <w:lang w:val="en-US"/>
        </w:rPr>
        <w:t>.:</w:t>
      </w:r>
      <w:proofErr w:type="gramEnd"/>
      <w:r w:rsidRPr="00E00374">
        <w:rPr>
          <w:sz w:val="24"/>
          <w:szCs w:val="24"/>
          <w:lang w:val="en-US"/>
        </w:rPr>
        <w:t xml:space="preserve"> +7 (495) 651-06-21 e-mail: co@v1a.ru </w:t>
      </w:r>
      <w:proofErr w:type="spellStart"/>
      <w:r w:rsidRPr="00E00374">
        <w:rPr>
          <w:sz w:val="24"/>
          <w:szCs w:val="24"/>
          <w:lang w:val="en-US"/>
        </w:rPr>
        <w:t>Сайт</w:t>
      </w:r>
      <w:proofErr w:type="spellEnd"/>
      <w:r w:rsidRPr="00E00374">
        <w:rPr>
          <w:sz w:val="24"/>
          <w:szCs w:val="24"/>
          <w:lang w:val="en-US"/>
        </w:rPr>
        <w:t xml:space="preserve">: </w:t>
      </w:r>
      <w:hyperlink r:id="rId49" w:history="1">
        <w:r w:rsidRPr="00E00374">
          <w:rPr>
            <w:rStyle w:val="af7"/>
            <w:sz w:val="24"/>
            <w:szCs w:val="24"/>
            <w:lang w:val="en-US"/>
          </w:rPr>
          <w:t>www.v1a.ru</w:t>
        </w:r>
      </w:hyperlink>
    </w:p>
    <w:p w:rsidR="008603C0" w:rsidRPr="008603C0" w:rsidRDefault="008603C0" w:rsidP="00D268D4">
      <w:pPr>
        <w:pStyle w:val="4"/>
        <w:spacing w:before="0" w:after="0" w:line="240" w:lineRule="auto"/>
        <w:ind w:firstLine="0"/>
        <w:jc w:val="center"/>
        <w:rPr>
          <w:rFonts w:asciiTheme="majorHAnsi" w:hAnsiTheme="majorHAnsi"/>
          <w:bCs w:val="0"/>
          <w:color w:val="auto"/>
          <w:spacing w:val="0"/>
          <w:sz w:val="22"/>
          <w:szCs w:val="22"/>
          <w:lang w:val="en-US"/>
        </w:rPr>
      </w:pPr>
    </w:p>
    <w:sectPr w:rsidR="008603C0" w:rsidRPr="008603C0" w:rsidSect="0052516C">
      <w:headerReference w:type="even" r:id="rId50"/>
      <w:pgSz w:w="11906" w:h="16838"/>
      <w:pgMar w:top="426" w:right="566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6F0" w:rsidRDefault="001B46F0" w:rsidP="00E6511A">
      <w:r>
        <w:separator/>
      </w:r>
    </w:p>
  </w:endnote>
  <w:endnote w:type="continuationSeparator" w:id="0">
    <w:p w:rsidR="001B46F0" w:rsidRDefault="001B46F0" w:rsidP="00E6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6F0" w:rsidRDefault="001B46F0" w:rsidP="00E6511A">
      <w:r>
        <w:separator/>
      </w:r>
    </w:p>
  </w:footnote>
  <w:footnote w:type="continuationSeparator" w:id="0">
    <w:p w:rsidR="001B46F0" w:rsidRDefault="001B46F0" w:rsidP="00E65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FB" w:rsidRDefault="009762FB" w:rsidP="00D67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2FB" w:rsidRDefault="009762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BAA"/>
    <w:multiLevelType w:val="hybridMultilevel"/>
    <w:tmpl w:val="43C68CD6"/>
    <w:lvl w:ilvl="0" w:tplc="2150667C">
      <w:start w:val="1"/>
      <w:numFmt w:val="decimal"/>
      <w:lvlText w:val="%1."/>
      <w:lvlJc w:val="center"/>
      <w:pPr>
        <w:tabs>
          <w:tab w:val="num" w:pos="192"/>
        </w:tabs>
        <w:ind w:left="-165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77046"/>
    <w:multiLevelType w:val="hybridMultilevel"/>
    <w:tmpl w:val="05B4067A"/>
    <w:lvl w:ilvl="0" w:tplc="3274D8DC">
      <w:start w:val="1"/>
      <w:numFmt w:val="decimal"/>
      <w:lvlText w:val="%1."/>
      <w:lvlJc w:val="center"/>
      <w:pPr>
        <w:tabs>
          <w:tab w:val="num" w:pos="-3"/>
        </w:tabs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4736480"/>
    <w:multiLevelType w:val="singleLevel"/>
    <w:tmpl w:val="BF7A2A26"/>
    <w:lvl w:ilvl="0">
      <w:start w:val="1"/>
      <w:numFmt w:val="decimal"/>
      <w:lvlText w:val="5.%1."/>
      <w:lvlJc w:val="left"/>
      <w:pPr>
        <w:ind w:left="1637" w:hanging="360"/>
      </w:pPr>
      <w:rPr>
        <w:rFonts w:ascii="Proxima Nova ExCn Rg" w:hAnsi="Proxima Nova ExCn Rg" w:cs="Times New Roman" w:hint="default"/>
      </w:rPr>
    </w:lvl>
  </w:abstractNum>
  <w:abstractNum w:abstractNumId="3">
    <w:nsid w:val="0B514370"/>
    <w:multiLevelType w:val="multilevel"/>
    <w:tmpl w:val="C28E3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1A5238C"/>
    <w:multiLevelType w:val="hybridMultilevel"/>
    <w:tmpl w:val="B6A42DD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183B56BC"/>
    <w:multiLevelType w:val="hybridMultilevel"/>
    <w:tmpl w:val="488817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7C311F"/>
    <w:multiLevelType w:val="hybridMultilevel"/>
    <w:tmpl w:val="412A66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3B2F85"/>
    <w:multiLevelType w:val="hybridMultilevel"/>
    <w:tmpl w:val="A606D8B6"/>
    <w:lvl w:ilvl="0" w:tplc="3E84D096">
      <w:start w:val="1"/>
      <w:numFmt w:val="decimal"/>
      <w:lvlText w:val="7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BBD31BE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941D2"/>
    <w:multiLevelType w:val="singleLevel"/>
    <w:tmpl w:val="E9FAD38E"/>
    <w:lvl w:ilvl="0">
      <w:start w:val="1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10">
    <w:nsid w:val="30946BDF"/>
    <w:multiLevelType w:val="hybridMultilevel"/>
    <w:tmpl w:val="8DF2089C"/>
    <w:lvl w:ilvl="0" w:tplc="8DF444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7393A"/>
    <w:multiLevelType w:val="singleLevel"/>
    <w:tmpl w:val="A66ACE6E"/>
    <w:lvl w:ilvl="0">
      <w:start w:val="1"/>
      <w:numFmt w:val="decimal"/>
      <w:lvlText w:val="4.%1."/>
      <w:lvlJc w:val="left"/>
      <w:pPr>
        <w:ind w:left="851"/>
      </w:pPr>
      <w:rPr>
        <w:rFonts w:ascii="Proxima Nova ExCn Rg" w:hAnsi="Proxima Nova ExCn Rg" w:cs="Times New Roman" w:hint="default"/>
      </w:rPr>
    </w:lvl>
  </w:abstractNum>
  <w:abstractNum w:abstractNumId="12">
    <w:nsid w:val="36202893"/>
    <w:multiLevelType w:val="singleLevel"/>
    <w:tmpl w:val="2EE42C68"/>
    <w:lvl w:ilvl="0">
      <w:start w:val="1"/>
      <w:numFmt w:val="decimal"/>
      <w:lvlText w:val="9.%1."/>
      <w:lvlJc w:val="left"/>
      <w:rPr>
        <w:rFonts w:ascii="Proxima Nova ExCn Rg" w:hAnsi="Proxima Nova ExCn Rg" w:cs="Times New Roman" w:hint="default"/>
        <w:b w:val="0"/>
      </w:rPr>
    </w:lvl>
  </w:abstractNum>
  <w:abstractNum w:abstractNumId="13">
    <w:nsid w:val="379638FA"/>
    <w:multiLevelType w:val="singleLevel"/>
    <w:tmpl w:val="1902D7EE"/>
    <w:lvl w:ilvl="0">
      <w:start w:val="1"/>
      <w:numFmt w:val="decimal"/>
      <w:lvlText w:val="4.3.%1."/>
      <w:lvlJc w:val="left"/>
      <w:rPr>
        <w:rFonts w:ascii="Proxima Nova ExCn Rg" w:hAnsi="Proxima Nova ExCn Rg" w:cs="Times New Roman" w:hint="default"/>
        <w:sz w:val="24"/>
        <w:szCs w:val="24"/>
      </w:rPr>
    </w:lvl>
  </w:abstractNum>
  <w:abstractNum w:abstractNumId="14">
    <w:nsid w:val="3FE2155B"/>
    <w:multiLevelType w:val="multilevel"/>
    <w:tmpl w:val="3C9A3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cs="Times New Roman" w:hint="default"/>
      </w:rPr>
    </w:lvl>
  </w:abstractNum>
  <w:abstractNum w:abstractNumId="15">
    <w:nsid w:val="478C0117"/>
    <w:multiLevelType w:val="multilevel"/>
    <w:tmpl w:val="E81294C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8116E26"/>
    <w:multiLevelType w:val="multilevel"/>
    <w:tmpl w:val="63EE12FE"/>
    <w:lvl w:ilvl="0">
      <w:start w:val="1"/>
      <w:numFmt w:val="decimal"/>
      <w:pStyle w:val="1"/>
      <w:lvlText w:val="Часть %1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>
      <w:start w:val="1"/>
      <w:numFmt w:val="decimal"/>
      <w:pStyle w:val="2"/>
      <w:lvlText w:val="РАЗДЕЛ 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"/>
        </w:tabs>
        <w:ind w:left="11" w:hanging="72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1115"/>
        </w:tabs>
        <w:ind w:left="1115" w:hanging="864"/>
      </w:pPr>
      <w:rPr>
        <w:rFonts w:hint="default"/>
        <w:b/>
        <w:color w:val="auto"/>
        <w:sz w:val="28"/>
      </w:rPr>
    </w:lvl>
    <w:lvl w:ilvl="4">
      <w:start w:val="1"/>
      <w:numFmt w:val="decimal"/>
      <w:pStyle w:val="5"/>
      <w:lvlText w:val="%3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-349"/>
        </w:tabs>
        <w:ind w:left="-709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88611E6"/>
    <w:multiLevelType w:val="multilevel"/>
    <w:tmpl w:val="8F260E88"/>
    <w:lvl w:ilvl="0">
      <w:start w:val="1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49D07B01"/>
    <w:multiLevelType w:val="hybridMultilevel"/>
    <w:tmpl w:val="0066A768"/>
    <w:lvl w:ilvl="0" w:tplc="03AE7C94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CDD4EEB4">
      <w:start w:val="1"/>
      <w:numFmt w:val="lowerLetter"/>
      <w:lvlText w:val="%2."/>
      <w:lvlJc w:val="left"/>
      <w:pPr>
        <w:ind w:left="3775" w:hanging="360"/>
      </w:pPr>
    </w:lvl>
    <w:lvl w:ilvl="2" w:tplc="2D9C42E0" w:tentative="1">
      <w:start w:val="1"/>
      <w:numFmt w:val="lowerRoman"/>
      <w:lvlText w:val="%3."/>
      <w:lvlJc w:val="right"/>
      <w:pPr>
        <w:ind w:left="4495" w:hanging="180"/>
      </w:pPr>
    </w:lvl>
    <w:lvl w:ilvl="3" w:tplc="0C740880" w:tentative="1">
      <w:start w:val="1"/>
      <w:numFmt w:val="decimal"/>
      <w:lvlText w:val="%4."/>
      <w:lvlJc w:val="left"/>
      <w:pPr>
        <w:ind w:left="5215" w:hanging="360"/>
      </w:pPr>
    </w:lvl>
    <w:lvl w:ilvl="4" w:tplc="587E76A0" w:tentative="1">
      <w:start w:val="1"/>
      <w:numFmt w:val="lowerLetter"/>
      <w:lvlText w:val="%5."/>
      <w:lvlJc w:val="left"/>
      <w:pPr>
        <w:ind w:left="5935" w:hanging="360"/>
      </w:pPr>
    </w:lvl>
    <w:lvl w:ilvl="5" w:tplc="7E587CA4" w:tentative="1">
      <w:start w:val="1"/>
      <w:numFmt w:val="lowerRoman"/>
      <w:lvlText w:val="%6."/>
      <w:lvlJc w:val="right"/>
      <w:pPr>
        <w:ind w:left="6655" w:hanging="180"/>
      </w:pPr>
    </w:lvl>
    <w:lvl w:ilvl="6" w:tplc="1BFE55EC" w:tentative="1">
      <w:start w:val="1"/>
      <w:numFmt w:val="decimal"/>
      <w:lvlText w:val="%7."/>
      <w:lvlJc w:val="left"/>
      <w:pPr>
        <w:ind w:left="7375" w:hanging="360"/>
      </w:pPr>
    </w:lvl>
    <w:lvl w:ilvl="7" w:tplc="B45A5128" w:tentative="1">
      <w:start w:val="1"/>
      <w:numFmt w:val="lowerLetter"/>
      <w:lvlText w:val="%8."/>
      <w:lvlJc w:val="left"/>
      <w:pPr>
        <w:ind w:left="8095" w:hanging="360"/>
      </w:pPr>
    </w:lvl>
    <w:lvl w:ilvl="8" w:tplc="BB2E719C" w:tentative="1">
      <w:start w:val="1"/>
      <w:numFmt w:val="lowerRoman"/>
      <w:lvlText w:val="%9."/>
      <w:lvlJc w:val="right"/>
      <w:pPr>
        <w:ind w:left="8815" w:hanging="180"/>
      </w:pPr>
    </w:lvl>
  </w:abstractNum>
  <w:abstractNum w:abstractNumId="19">
    <w:nsid w:val="4AA57380"/>
    <w:multiLevelType w:val="multilevel"/>
    <w:tmpl w:val="7D0A6B9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4D3E0658"/>
    <w:multiLevelType w:val="hybridMultilevel"/>
    <w:tmpl w:val="87C04624"/>
    <w:lvl w:ilvl="0" w:tplc="3FC6F2CC">
      <w:start w:val="2"/>
      <w:numFmt w:val="decimal"/>
      <w:lvlText w:val="2.%1."/>
      <w:lvlJc w:val="left"/>
      <w:pPr>
        <w:ind w:left="1448" w:hanging="360"/>
      </w:pPr>
      <w:rPr>
        <w:rFonts w:ascii="Proxima Nova ExCn Rg" w:hAnsi="Proxima Nova ExCn Rg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0B582E"/>
    <w:multiLevelType w:val="hybridMultilevel"/>
    <w:tmpl w:val="00368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E6777C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D28D6"/>
    <w:multiLevelType w:val="hybridMultilevel"/>
    <w:tmpl w:val="8C5AD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8A6BBD"/>
    <w:multiLevelType w:val="hybridMultilevel"/>
    <w:tmpl w:val="21B22806"/>
    <w:lvl w:ilvl="0" w:tplc="0419000B">
      <w:start w:val="1"/>
      <w:numFmt w:val="bullet"/>
      <w:lvlText w:val=""/>
      <w:lvlJc w:val="left"/>
      <w:pPr>
        <w:ind w:left="8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4">
    <w:nsid w:val="6DF52960"/>
    <w:multiLevelType w:val="hybridMultilevel"/>
    <w:tmpl w:val="2F204200"/>
    <w:lvl w:ilvl="0" w:tplc="5A943D54">
      <w:start w:val="1"/>
      <w:numFmt w:val="decimal"/>
      <w:lvlText w:val="3.%1."/>
      <w:lvlJc w:val="left"/>
      <w:pPr>
        <w:ind w:left="1287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93085"/>
    <w:multiLevelType w:val="hybridMultilevel"/>
    <w:tmpl w:val="280245D0"/>
    <w:lvl w:ilvl="0" w:tplc="8A1A8FB4">
      <w:start w:val="1"/>
      <w:numFmt w:val="decimal"/>
      <w:lvlText w:val="1.%1."/>
      <w:lvlJc w:val="left"/>
      <w:pPr>
        <w:ind w:left="1211" w:hanging="360"/>
      </w:pPr>
      <w:rPr>
        <w:rFonts w:ascii="Proxima Nova ExCn Rg" w:hAnsi="Proxima Nova ExCn R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38E5708"/>
    <w:multiLevelType w:val="singleLevel"/>
    <w:tmpl w:val="10BA3366"/>
    <w:lvl w:ilvl="0">
      <w:start w:val="12"/>
      <w:numFmt w:val="decimal"/>
      <w:lvlText w:val="2.2.%1."/>
      <w:lvlJc w:val="left"/>
      <w:rPr>
        <w:rFonts w:ascii="Proxima Nova ExCn Rg" w:hAnsi="Proxima Nova ExCn Rg" w:cs="Times New Roman" w:hint="default"/>
        <w:sz w:val="22"/>
        <w:szCs w:val="22"/>
      </w:rPr>
    </w:lvl>
  </w:abstractNum>
  <w:abstractNum w:abstractNumId="27">
    <w:nsid w:val="75807AC3"/>
    <w:multiLevelType w:val="hybridMultilevel"/>
    <w:tmpl w:val="535A267E"/>
    <w:lvl w:ilvl="0" w:tplc="3D3A3F2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3"/>
  </w:num>
  <w:num w:numId="8">
    <w:abstractNumId w:val="17"/>
  </w:num>
  <w:num w:numId="9">
    <w:abstractNumId w:val="18"/>
  </w:num>
  <w:num w:numId="10">
    <w:abstractNumId w:val="27"/>
  </w:num>
  <w:num w:numId="11">
    <w:abstractNumId w:val="13"/>
  </w:num>
  <w:num w:numId="12">
    <w:abstractNumId w:val="9"/>
  </w:num>
  <w:num w:numId="13">
    <w:abstractNumId w:val="26"/>
  </w:num>
  <w:num w:numId="14">
    <w:abstractNumId w:val="11"/>
  </w:num>
  <w:num w:numId="15">
    <w:abstractNumId w:val="2"/>
  </w:num>
  <w:num w:numId="16">
    <w:abstractNumId w:val="12"/>
  </w:num>
  <w:num w:numId="17">
    <w:abstractNumId w:val="14"/>
  </w:num>
  <w:num w:numId="18">
    <w:abstractNumId w:val="25"/>
  </w:num>
  <w:num w:numId="19">
    <w:abstractNumId w:val="20"/>
  </w:num>
  <w:num w:numId="20">
    <w:abstractNumId w:val="24"/>
  </w:num>
  <w:num w:numId="21">
    <w:abstractNumId w:val="7"/>
  </w:num>
  <w:num w:numId="22">
    <w:abstractNumId w:val="22"/>
  </w:num>
  <w:num w:numId="23">
    <w:abstractNumId w:val="5"/>
  </w:num>
  <w:num w:numId="24">
    <w:abstractNumId w:val="0"/>
  </w:num>
  <w:num w:numId="25">
    <w:abstractNumId w:val="1"/>
  </w:num>
  <w:num w:numId="26">
    <w:abstractNumId w:val="4"/>
  </w:num>
  <w:num w:numId="27">
    <w:abstractNumId w:val="2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5E"/>
    <w:rsid w:val="00032E78"/>
    <w:rsid w:val="0004378B"/>
    <w:rsid w:val="000831CD"/>
    <w:rsid w:val="000A09BA"/>
    <w:rsid w:val="000A69CF"/>
    <w:rsid w:val="000B0C48"/>
    <w:rsid w:val="000B15E1"/>
    <w:rsid w:val="000C6107"/>
    <w:rsid w:val="000E2FE8"/>
    <w:rsid w:val="000F2CE4"/>
    <w:rsid w:val="00115F38"/>
    <w:rsid w:val="0011707D"/>
    <w:rsid w:val="00127BCD"/>
    <w:rsid w:val="0013300B"/>
    <w:rsid w:val="00162F17"/>
    <w:rsid w:val="00167EF5"/>
    <w:rsid w:val="00186984"/>
    <w:rsid w:val="00186AAA"/>
    <w:rsid w:val="001B46F0"/>
    <w:rsid w:val="001C008C"/>
    <w:rsid w:val="001C5DBE"/>
    <w:rsid w:val="001D1A1A"/>
    <w:rsid w:val="001F4F69"/>
    <w:rsid w:val="001F7093"/>
    <w:rsid w:val="00206E8D"/>
    <w:rsid w:val="0022449C"/>
    <w:rsid w:val="00227D00"/>
    <w:rsid w:val="00230827"/>
    <w:rsid w:val="00232AEE"/>
    <w:rsid w:val="002334E3"/>
    <w:rsid w:val="00237C06"/>
    <w:rsid w:val="00247DDF"/>
    <w:rsid w:val="00275B21"/>
    <w:rsid w:val="0027764C"/>
    <w:rsid w:val="00281498"/>
    <w:rsid w:val="002A797F"/>
    <w:rsid w:val="002A7EAF"/>
    <w:rsid w:val="002B4357"/>
    <w:rsid w:val="002C42EE"/>
    <w:rsid w:val="002C7F02"/>
    <w:rsid w:val="002D6AED"/>
    <w:rsid w:val="002F1DA8"/>
    <w:rsid w:val="00303BF4"/>
    <w:rsid w:val="00311709"/>
    <w:rsid w:val="00316CD9"/>
    <w:rsid w:val="003A2444"/>
    <w:rsid w:val="003A3874"/>
    <w:rsid w:val="003D2482"/>
    <w:rsid w:val="00432A27"/>
    <w:rsid w:val="004346F7"/>
    <w:rsid w:val="004514C1"/>
    <w:rsid w:val="004535B8"/>
    <w:rsid w:val="00456BBC"/>
    <w:rsid w:val="00462833"/>
    <w:rsid w:val="00491B39"/>
    <w:rsid w:val="004A0A95"/>
    <w:rsid w:val="004E46C6"/>
    <w:rsid w:val="004F7E30"/>
    <w:rsid w:val="0052516C"/>
    <w:rsid w:val="0057491D"/>
    <w:rsid w:val="005912BE"/>
    <w:rsid w:val="005A6D34"/>
    <w:rsid w:val="005A74F6"/>
    <w:rsid w:val="005A7F40"/>
    <w:rsid w:val="005B488A"/>
    <w:rsid w:val="005C73FE"/>
    <w:rsid w:val="005D7E3F"/>
    <w:rsid w:val="005E1B0D"/>
    <w:rsid w:val="005F3BB3"/>
    <w:rsid w:val="005F5615"/>
    <w:rsid w:val="006341DD"/>
    <w:rsid w:val="0063565D"/>
    <w:rsid w:val="0064130D"/>
    <w:rsid w:val="0064657A"/>
    <w:rsid w:val="00665242"/>
    <w:rsid w:val="00665652"/>
    <w:rsid w:val="006745BD"/>
    <w:rsid w:val="00674F3B"/>
    <w:rsid w:val="00684576"/>
    <w:rsid w:val="00687BAA"/>
    <w:rsid w:val="00691E58"/>
    <w:rsid w:val="00692594"/>
    <w:rsid w:val="006D61B2"/>
    <w:rsid w:val="006D6FC5"/>
    <w:rsid w:val="006E2732"/>
    <w:rsid w:val="006E3489"/>
    <w:rsid w:val="006E7375"/>
    <w:rsid w:val="00711435"/>
    <w:rsid w:val="007510F2"/>
    <w:rsid w:val="00751E53"/>
    <w:rsid w:val="00765CDF"/>
    <w:rsid w:val="007817BB"/>
    <w:rsid w:val="007A2D91"/>
    <w:rsid w:val="007B30F2"/>
    <w:rsid w:val="007B6646"/>
    <w:rsid w:val="007C3BAE"/>
    <w:rsid w:val="007C5D2A"/>
    <w:rsid w:val="007D24AC"/>
    <w:rsid w:val="007E09A8"/>
    <w:rsid w:val="007E1BB2"/>
    <w:rsid w:val="007E22A1"/>
    <w:rsid w:val="00806DC6"/>
    <w:rsid w:val="00831E86"/>
    <w:rsid w:val="0083713B"/>
    <w:rsid w:val="008603C0"/>
    <w:rsid w:val="008A1E61"/>
    <w:rsid w:val="008C4E8D"/>
    <w:rsid w:val="008D21AA"/>
    <w:rsid w:val="008E52B4"/>
    <w:rsid w:val="00922F5E"/>
    <w:rsid w:val="00941A07"/>
    <w:rsid w:val="009501A1"/>
    <w:rsid w:val="00964F05"/>
    <w:rsid w:val="009762FB"/>
    <w:rsid w:val="00980864"/>
    <w:rsid w:val="00993C98"/>
    <w:rsid w:val="0099489F"/>
    <w:rsid w:val="009A4BA8"/>
    <w:rsid w:val="009B3C16"/>
    <w:rsid w:val="009B6624"/>
    <w:rsid w:val="009B669A"/>
    <w:rsid w:val="009B7B36"/>
    <w:rsid w:val="009C63F1"/>
    <w:rsid w:val="009D6253"/>
    <w:rsid w:val="009E1EB0"/>
    <w:rsid w:val="009F0E7C"/>
    <w:rsid w:val="009F1457"/>
    <w:rsid w:val="00A36B5F"/>
    <w:rsid w:val="00A57E6B"/>
    <w:rsid w:val="00A60ECC"/>
    <w:rsid w:val="00A610E0"/>
    <w:rsid w:val="00A97A6A"/>
    <w:rsid w:val="00AC768A"/>
    <w:rsid w:val="00AD25E0"/>
    <w:rsid w:val="00AD4C8E"/>
    <w:rsid w:val="00AF593E"/>
    <w:rsid w:val="00B05253"/>
    <w:rsid w:val="00B21E90"/>
    <w:rsid w:val="00B2527D"/>
    <w:rsid w:val="00B31642"/>
    <w:rsid w:val="00B41671"/>
    <w:rsid w:val="00B41830"/>
    <w:rsid w:val="00B45B1A"/>
    <w:rsid w:val="00B55206"/>
    <w:rsid w:val="00B869AE"/>
    <w:rsid w:val="00B95797"/>
    <w:rsid w:val="00BC0377"/>
    <w:rsid w:val="00BD1B0A"/>
    <w:rsid w:val="00BE5F30"/>
    <w:rsid w:val="00BF18C0"/>
    <w:rsid w:val="00BF76E1"/>
    <w:rsid w:val="00C11BF9"/>
    <w:rsid w:val="00C36A99"/>
    <w:rsid w:val="00C65A4C"/>
    <w:rsid w:val="00C80083"/>
    <w:rsid w:val="00C845A6"/>
    <w:rsid w:val="00C8615E"/>
    <w:rsid w:val="00C95A1D"/>
    <w:rsid w:val="00CB0DD7"/>
    <w:rsid w:val="00CB3F40"/>
    <w:rsid w:val="00CD0F38"/>
    <w:rsid w:val="00D15E9F"/>
    <w:rsid w:val="00D22FB6"/>
    <w:rsid w:val="00D23B5F"/>
    <w:rsid w:val="00D268D4"/>
    <w:rsid w:val="00D30612"/>
    <w:rsid w:val="00D317BC"/>
    <w:rsid w:val="00D443BE"/>
    <w:rsid w:val="00D503D5"/>
    <w:rsid w:val="00D50C61"/>
    <w:rsid w:val="00D52EA9"/>
    <w:rsid w:val="00D6308A"/>
    <w:rsid w:val="00D64F94"/>
    <w:rsid w:val="00D673F1"/>
    <w:rsid w:val="00D715E4"/>
    <w:rsid w:val="00D72F26"/>
    <w:rsid w:val="00D75EE1"/>
    <w:rsid w:val="00D80FDA"/>
    <w:rsid w:val="00DA2D30"/>
    <w:rsid w:val="00DA322A"/>
    <w:rsid w:val="00DB17D9"/>
    <w:rsid w:val="00DC7C90"/>
    <w:rsid w:val="00DD3B7B"/>
    <w:rsid w:val="00DD78A1"/>
    <w:rsid w:val="00DE2308"/>
    <w:rsid w:val="00DF21C6"/>
    <w:rsid w:val="00E035A1"/>
    <w:rsid w:val="00E073C6"/>
    <w:rsid w:val="00E30DBF"/>
    <w:rsid w:val="00E44372"/>
    <w:rsid w:val="00E53A93"/>
    <w:rsid w:val="00E6511A"/>
    <w:rsid w:val="00E67F33"/>
    <w:rsid w:val="00E73F6E"/>
    <w:rsid w:val="00E9413E"/>
    <w:rsid w:val="00EB068B"/>
    <w:rsid w:val="00EB456F"/>
    <w:rsid w:val="00EC6689"/>
    <w:rsid w:val="00EF3B9B"/>
    <w:rsid w:val="00F302FB"/>
    <w:rsid w:val="00F325B3"/>
    <w:rsid w:val="00F36652"/>
    <w:rsid w:val="00F37719"/>
    <w:rsid w:val="00F41135"/>
    <w:rsid w:val="00F46315"/>
    <w:rsid w:val="00F50DA3"/>
    <w:rsid w:val="00F77B2B"/>
    <w:rsid w:val="00F82700"/>
    <w:rsid w:val="00F85368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C8615E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8615E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semiHidden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basedOn w:val="a"/>
    <w:uiPriority w:val="34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5E"/>
    <w:rPr>
      <w:rFonts w:ascii="Times New Roman" w:eastAsia="Times New Roman" w:hAnsi="Times New Roman"/>
      <w:sz w:val="28"/>
      <w:szCs w:val="28"/>
    </w:rPr>
  </w:style>
  <w:style w:type="paragraph" w:styleId="1">
    <w:name w:val="heading 1"/>
    <w:aliases w:val="H1,h1,Глава 1"/>
    <w:basedOn w:val="a"/>
    <w:next w:val="a0"/>
    <w:link w:val="10"/>
    <w:qFormat/>
    <w:rsid w:val="00D443BE"/>
    <w:pPr>
      <w:pageBreakBefore/>
      <w:numPr>
        <w:numId w:val="4"/>
      </w:numPr>
      <w:tabs>
        <w:tab w:val="left" w:pos="33"/>
      </w:tabs>
      <w:spacing w:after="240"/>
      <w:jc w:val="center"/>
      <w:outlineLvl w:val="0"/>
    </w:pPr>
    <w:rPr>
      <w:b/>
      <w:bCs/>
      <w:caps/>
      <w:lang w:val="en-US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0"/>
    <w:link w:val="20"/>
    <w:qFormat/>
    <w:rsid w:val="00D443BE"/>
    <w:pPr>
      <w:keepNext/>
      <w:numPr>
        <w:ilvl w:val="1"/>
        <w:numId w:val="4"/>
      </w:numPr>
      <w:spacing w:before="240" w:after="240"/>
      <w:jc w:val="center"/>
      <w:outlineLvl w:val="1"/>
    </w:pPr>
    <w:rPr>
      <w:b/>
      <w:bCs/>
      <w:iCs/>
      <w:caps/>
    </w:rPr>
  </w:style>
  <w:style w:type="paragraph" w:styleId="3">
    <w:name w:val="heading 3"/>
    <w:aliases w:val="h3,Gliederung3 Char,Gliederung3,H3,Çàãîëîâîê 3"/>
    <w:basedOn w:val="a"/>
    <w:next w:val="a0"/>
    <w:link w:val="30"/>
    <w:qFormat/>
    <w:rsid w:val="00D443BE"/>
    <w:pPr>
      <w:keepNext/>
      <w:numPr>
        <w:ilvl w:val="2"/>
        <w:numId w:val="4"/>
      </w:numPr>
      <w:spacing w:before="120" w:after="120"/>
      <w:jc w:val="center"/>
      <w:outlineLvl w:val="2"/>
    </w:pPr>
    <w:rPr>
      <w:b/>
      <w:bCs/>
      <w:szCs w:val="26"/>
    </w:rPr>
  </w:style>
  <w:style w:type="paragraph" w:styleId="5">
    <w:name w:val="heading 5"/>
    <w:basedOn w:val="a"/>
    <w:link w:val="50"/>
    <w:qFormat/>
    <w:rsid w:val="00D443BE"/>
    <w:pPr>
      <w:keepNext/>
      <w:numPr>
        <w:ilvl w:val="4"/>
        <w:numId w:val="4"/>
      </w:numPr>
      <w:tabs>
        <w:tab w:val="left" w:pos="0"/>
      </w:tabs>
      <w:spacing w:line="312" w:lineRule="auto"/>
      <w:jc w:val="both"/>
      <w:outlineLvl w:val="4"/>
    </w:pPr>
    <w:rPr>
      <w:bCs/>
    </w:rPr>
  </w:style>
  <w:style w:type="paragraph" w:styleId="6">
    <w:name w:val="heading 6"/>
    <w:basedOn w:val="5"/>
    <w:next w:val="a0"/>
    <w:link w:val="60"/>
    <w:qFormat/>
    <w:rsid w:val="00D443BE"/>
    <w:pPr>
      <w:numPr>
        <w:ilvl w:val="5"/>
      </w:numPr>
      <w:outlineLvl w:val="5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aliases w:val="Linie,header"/>
    <w:basedOn w:val="a"/>
    <w:link w:val="a5"/>
    <w:uiPriority w:val="99"/>
    <w:rsid w:val="00C861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Linie Знак,header Знак"/>
    <w:link w:val="a4"/>
    <w:uiPriority w:val="99"/>
    <w:rsid w:val="00C8615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1"/>
    <w:uiPriority w:val="99"/>
    <w:rsid w:val="00C8615E"/>
  </w:style>
  <w:style w:type="paragraph" w:styleId="a7">
    <w:name w:val="footer"/>
    <w:basedOn w:val="a"/>
    <w:link w:val="a8"/>
    <w:rsid w:val="00C8615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C8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9"/>
    <w:link w:val="40"/>
    <w:autoRedefine/>
    <w:uiPriority w:val="99"/>
    <w:rsid w:val="00C8615E"/>
    <w:pPr>
      <w:widowControl w:val="0"/>
      <w:spacing w:before="60" w:after="60" w:line="288" w:lineRule="auto"/>
      <w:ind w:firstLine="567"/>
      <w:jc w:val="both"/>
    </w:pPr>
    <w:rPr>
      <w:bCs/>
      <w:color w:val="000000"/>
      <w:spacing w:val="2"/>
      <w:sz w:val="24"/>
      <w:szCs w:val="24"/>
    </w:rPr>
  </w:style>
  <w:style w:type="character" w:customStyle="1" w:styleId="40">
    <w:name w:val="4. Текст Знак"/>
    <w:link w:val="4"/>
    <w:uiPriority w:val="99"/>
    <w:locked/>
    <w:rsid w:val="00C8615E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8615E"/>
    <w:pPr>
      <w:widowControl w:val="0"/>
      <w:shd w:val="clear" w:color="auto" w:fill="FFFFFF"/>
      <w:spacing w:before="120" w:line="235" w:lineRule="exact"/>
      <w:jc w:val="both"/>
    </w:pPr>
    <w:rPr>
      <w:color w:val="000000"/>
      <w:sz w:val="20"/>
      <w:szCs w:val="20"/>
    </w:rPr>
  </w:style>
  <w:style w:type="paragraph" w:styleId="a9">
    <w:name w:val="annotation text"/>
    <w:basedOn w:val="a"/>
    <w:link w:val="aa"/>
    <w:uiPriority w:val="99"/>
    <w:unhideWhenUsed/>
    <w:rsid w:val="00C8615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86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27BC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27BC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2"/>
    <w:uiPriority w:val="59"/>
    <w:rsid w:val="005D7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D443BE"/>
    <w:rPr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D443B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4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H1 Знак,h1 Знак,Глава 1 Знак"/>
    <w:link w:val="1"/>
    <w:rsid w:val="00D443BE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link w:val="2"/>
    <w:rsid w:val="00D443BE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30">
    <w:name w:val="Заголовок 3 Знак"/>
    <w:aliases w:val="h3 Знак,Gliederung3 Char Знак,Gliederung3 Знак,H3 Знак,Çàãîëîâîê 3 Знак"/>
    <w:link w:val="3"/>
    <w:rsid w:val="00D443BE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link w:val="5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60">
    <w:name w:val="Заголовок 6 Знак"/>
    <w:link w:val="6"/>
    <w:rsid w:val="00D443B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0">
    <w:name w:val="Body Text"/>
    <w:basedOn w:val="a"/>
    <w:link w:val="11"/>
    <w:rsid w:val="00D443BE"/>
    <w:pPr>
      <w:spacing w:after="120"/>
    </w:pPr>
  </w:style>
  <w:style w:type="character" w:customStyle="1" w:styleId="af1">
    <w:name w:val="Основной текст Знак"/>
    <w:uiPriority w:val="99"/>
    <w:semiHidden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link w:val="a0"/>
    <w:locked/>
    <w:rsid w:val="00D443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rsid w:val="00D443B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443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semiHidden/>
    <w:rsid w:val="00D443BE"/>
    <w:pPr>
      <w:spacing w:after="60"/>
      <w:jc w:val="both"/>
    </w:pPr>
    <w:rPr>
      <w:sz w:val="24"/>
      <w:szCs w:val="24"/>
    </w:rPr>
  </w:style>
  <w:style w:type="paragraph" w:customStyle="1" w:styleId="12">
    <w:name w:val="Абзац списка1"/>
    <w:basedOn w:val="a"/>
    <w:uiPriority w:val="99"/>
    <w:rsid w:val="00D443B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2">
    <w:name w:val="2. Заголовок 2"/>
    <w:basedOn w:val="a"/>
    <w:autoRedefine/>
    <w:uiPriority w:val="99"/>
    <w:rsid w:val="00D443BE"/>
    <w:pPr>
      <w:keepNext/>
      <w:keepLines/>
      <w:widowControl w:val="0"/>
      <w:suppressLineNumbers/>
      <w:suppressAutoHyphens/>
      <w:spacing w:line="319" w:lineRule="auto"/>
      <w:ind w:firstLine="709"/>
      <w:jc w:val="both"/>
    </w:pPr>
    <w:rPr>
      <w:smallCaps/>
      <w:sz w:val="24"/>
      <w:szCs w:val="24"/>
    </w:rPr>
  </w:style>
  <w:style w:type="paragraph" w:styleId="af2">
    <w:name w:val="footnote text"/>
    <w:aliases w:val="Footnote Text Char Знак Знак,Footnote Text Char Знак,Footnote Text Char Знак Знак Знак Знак"/>
    <w:basedOn w:val="a"/>
    <w:link w:val="af3"/>
    <w:uiPriority w:val="99"/>
    <w:rsid w:val="000B0C48"/>
    <w:rPr>
      <w:sz w:val="20"/>
      <w:szCs w:val="20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"/>
    <w:link w:val="af2"/>
    <w:uiPriority w:val="99"/>
    <w:rsid w:val="000B0C48"/>
    <w:rPr>
      <w:rFonts w:ascii="Times New Roman" w:eastAsia="Times New Roman" w:hAnsi="Times New Roman"/>
    </w:rPr>
  </w:style>
  <w:style w:type="character" w:styleId="af4">
    <w:name w:val="footnote reference"/>
    <w:uiPriority w:val="99"/>
    <w:rsid w:val="000B0C48"/>
    <w:rPr>
      <w:vertAlign w:val="superscript"/>
    </w:rPr>
  </w:style>
  <w:style w:type="paragraph" w:styleId="af5">
    <w:name w:val="List"/>
    <w:aliases w:val="Список для отчета"/>
    <w:basedOn w:val="a"/>
    <w:uiPriority w:val="99"/>
    <w:rsid w:val="004535B8"/>
    <w:pPr>
      <w:spacing w:after="60"/>
      <w:ind w:left="283" w:hanging="283"/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4535B8"/>
    <w:pPr>
      <w:ind w:firstLine="567"/>
      <w:jc w:val="both"/>
    </w:pPr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4535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6">
    <w:name w:val="Стиль По центру"/>
    <w:basedOn w:val="a"/>
    <w:rsid w:val="00230827"/>
    <w:pPr>
      <w:jc w:val="both"/>
    </w:pPr>
    <w:rPr>
      <w:sz w:val="24"/>
      <w:szCs w:val="20"/>
    </w:rPr>
  </w:style>
  <w:style w:type="character" w:styleId="af7">
    <w:name w:val="Hyperlink"/>
    <w:uiPriority w:val="99"/>
    <w:semiHidden/>
    <w:unhideWhenUsed/>
    <w:rsid w:val="00CB3F40"/>
    <w:rPr>
      <w:color w:val="0000FF"/>
      <w:u w:val="single"/>
    </w:rPr>
  </w:style>
  <w:style w:type="paragraph" w:styleId="af8">
    <w:name w:val="No Spacing"/>
    <w:uiPriority w:val="1"/>
    <w:qFormat/>
    <w:rsid w:val="00227D00"/>
    <w:rPr>
      <w:rFonts w:eastAsia="Times New Roman"/>
      <w:sz w:val="22"/>
      <w:szCs w:val="22"/>
    </w:rPr>
  </w:style>
  <w:style w:type="paragraph" w:customStyle="1" w:styleId="Default">
    <w:name w:val="Default"/>
    <w:rsid w:val="009B7B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9">
    <w:name w:val="Normal (Web)"/>
    <w:basedOn w:val="a"/>
    <w:uiPriority w:val="99"/>
    <w:semiHidden/>
    <w:unhideWhenUsed/>
    <w:rsid w:val="009B7B3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paragraph" w:styleId="afa">
    <w:name w:val="Plain Text"/>
    <w:basedOn w:val="a"/>
    <w:link w:val="afb"/>
    <w:uiPriority w:val="99"/>
    <w:unhideWhenUsed/>
    <w:rsid w:val="009B7B36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basedOn w:val="a1"/>
    <w:link w:val="afa"/>
    <w:uiPriority w:val="99"/>
    <w:rsid w:val="009B7B36"/>
    <w:rPr>
      <w:rFonts w:ascii="Consolas" w:eastAsia="Times New Roman" w:hAnsi="Consolas"/>
      <w:sz w:val="21"/>
      <w:szCs w:val="21"/>
      <w:lang w:eastAsia="en-US"/>
    </w:rPr>
  </w:style>
  <w:style w:type="paragraph" w:styleId="afc">
    <w:name w:val="List Paragraph"/>
    <w:basedOn w:val="a"/>
    <w:uiPriority w:val="34"/>
    <w:qFormat/>
    <w:rsid w:val="0086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6341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1a.ru/zakazchikam/zashchita-v-kontroliruyushchikh-organakh/pravovoe-zaklyuchenie/" TargetMode="External"/><Relationship Id="rId18" Type="http://schemas.openxmlformats.org/officeDocument/2006/relationships/hyperlink" Target="http://v1a.ru/zakazchikam/konsultatsionnye-uslugi/podgotovka-dokumentov/" TargetMode="External"/><Relationship Id="rId26" Type="http://schemas.openxmlformats.org/officeDocument/2006/relationships/hyperlink" Target="http://v1a.ru/zakazchikam/konsultatsionnye-uslugi/ekspertiza-zayavki/" TargetMode="External"/><Relationship Id="rId39" Type="http://schemas.openxmlformats.org/officeDocument/2006/relationships/hyperlink" Target="http://v1a.ru/zakazchikam/zashchita-v-kontroliruyushchikh-organakh/predstavitelstvo-v-arbitrazhnom-sude/" TargetMode="External"/><Relationship Id="rId3" Type="http://schemas.openxmlformats.org/officeDocument/2006/relationships/styles" Target="styles.xml"/><Relationship Id="rId21" Type="http://schemas.openxmlformats.org/officeDocument/2006/relationships/hyperlink" Target="http://v1a.ru/zakazchikam/konsultatsionnye-uslugi/provedenie-vskrytiya-konvertov/" TargetMode="External"/><Relationship Id="rId34" Type="http://schemas.openxmlformats.org/officeDocument/2006/relationships/hyperlink" Target="http://v1a.ru/zakazchikam/uslugi-spetsializirovannoy-organizatsii/provedenie-konkursa/" TargetMode="External"/><Relationship Id="rId42" Type="http://schemas.openxmlformats.org/officeDocument/2006/relationships/hyperlink" Target="http://v1a.ru/zakazchikam/sistema-zakupok-po-223-fz/originalnoe-polozhenie/" TargetMode="External"/><Relationship Id="rId47" Type="http://schemas.openxmlformats.org/officeDocument/2006/relationships/hyperlink" Target="mailto:co@v1a.ru" TargetMode="External"/><Relationship Id="rId50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v1a.ru/zakazchikam/konsultatsionnye-uslugi/" TargetMode="External"/><Relationship Id="rId17" Type="http://schemas.openxmlformats.org/officeDocument/2006/relationships/hyperlink" Target="http://v1a.ru/zakazchikam/konsultatsionnye-uslugi/podgotovka-dokumentov/" TargetMode="External"/><Relationship Id="rId25" Type="http://schemas.openxmlformats.org/officeDocument/2006/relationships/hyperlink" Target="http://v1a.ru/zakazchikam/konsultatsionnye-uslugi/ekspertiza-zayavki/" TargetMode="External"/><Relationship Id="rId33" Type="http://schemas.openxmlformats.org/officeDocument/2006/relationships/hyperlink" Target="http://v1a.ru/zakazchikam/uslugi-spetsializirovannoy-organizatsii/provedenie-konkursa/" TargetMode="External"/><Relationship Id="rId38" Type="http://schemas.openxmlformats.org/officeDocument/2006/relationships/hyperlink" Target="http://v1a.ru/zakazchikam/zashchita-v-kontroliruyushchikh-organakh/predstavitelstvo-v-fas/" TargetMode="External"/><Relationship Id="rId46" Type="http://schemas.openxmlformats.org/officeDocument/2006/relationships/hyperlink" Target="http://www.v1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1a.ru/zakazchikam/konsultatsionnye-uslugi/podgotovka-dokumentov/" TargetMode="External"/><Relationship Id="rId20" Type="http://schemas.openxmlformats.org/officeDocument/2006/relationships/hyperlink" Target="http://v1a.ru/zakazchikam/konsultatsionnye-uslugi/podgotovka-dokumentov/" TargetMode="External"/><Relationship Id="rId29" Type="http://schemas.openxmlformats.org/officeDocument/2006/relationships/hyperlink" Target="http://v1a.ru/zakazchikam/uslugi-spetsializirovannoy-organizatsii/provedenie-zaprosa-predlozheniy/" TargetMode="External"/><Relationship Id="rId41" Type="http://schemas.openxmlformats.org/officeDocument/2006/relationships/hyperlink" Target="http://v1a.ru/zakazchikam/sistema-zakupok-po-223-fz/originalnoe-polozheni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1A.ru/" TargetMode="External"/><Relationship Id="rId24" Type="http://schemas.openxmlformats.org/officeDocument/2006/relationships/hyperlink" Target="http://v1a.ru/zakazchikam/konsultatsionnye-uslugi/uslugi-auktsionista/" TargetMode="External"/><Relationship Id="rId32" Type="http://schemas.openxmlformats.org/officeDocument/2006/relationships/hyperlink" Target="http://v1a.ru/zakazchikam/uslugi-spetsializirovannoy-organizatsii/provedenie-konkursa/" TargetMode="External"/><Relationship Id="rId37" Type="http://schemas.openxmlformats.org/officeDocument/2006/relationships/hyperlink" Target="http://v1a.ru/zakazchikam/zashchita-v-kontroliruyushchikh-organakh/predstavitelstvo-v-fas/" TargetMode="External"/><Relationship Id="rId40" Type="http://schemas.openxmlformats.org/officeDocument/2006/relationships/hyperlink" Target="http://v1a.ru/zakazchikam/sistema-zakupok-po-223-fz/tipovoe-polozhenie/" TargetMode="External"/><Relationship Id="rId45" Type="http://schemas.openxmlformats.org/officeDocument/2006/relationships/hyperlink" Target="mailto:18@v1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1a.ru/zakazchikam/zashchita-v-kontroliruyushchikh-organakh/pravovoe-zaklyuchenie/" TargetMode="External"/><Relationship Id="rId23" Type="http://schemas.openxmlformats.org/officeDocument/2006/relationships/hyperlink" Target="http://v1a.ru/zakazchikam/konsultatsionnye-uslugi/uslugi-auktsionista/" TargetMode="External"/><Relationship Id="rId28" Type="http://schemas.openxmlformats.org/officeDocument/2006/relationships/hyperlink" Target="http://v1a.ru/zakazchikam/uslugi-spetsializirovannoy-organizatsii/provedenie-zaprosa-predlozheniy/" TargetMode="External"/><Relationship Id="rId36" Type="http://schemas.openxmlformats.org/officeDocument/2006/relationships/hyperlink" Target="http://v1a.ru/zakazchikam/zashchita-v-kontroliruyushchikh-organakh/podgotovka-vozrazheniy-na-zhalobu/" TargetMode="External"/><Relationship Id="rId49" Type="http://schemas.openxmlformats.org/officeDocument/2006/relationships/hyperlink" Target="http://www.v1a.ru" TargetMode="External"/><Relationship Id="rId10" Type="http://schemas.openxmlformats.org/officeDocument/2006/relationships/hyperlink" Target="http://www.V1A.ru/" TargetMode="External"/><Relationship Id="rId19" Type="http://schemas.openxmlformats.org/officeDocument/2006/relationships/hyperlink" Target="http://v1a.ru/zakazchikam/konsultatsionnye-uslugi/podgotovka-dokumentov/" TargetMode="External"/><Relationship Id="rId31" Type="http://schemas.openxmlformats.org/officeDocument/2006/relationships/hyperlink" Target="http://v1a.ru/zakazchikam/uslugi-spetsializirovannoy-organizatsii/provedenie-auktsiona/" TargetMode="External"/><Relationship Id="rId44" Type="http://schemas.openxmlformats.org/officeDocument/2006/relationships/hyperlink" Target="http://v1a.ru/zakazchikam/sistema-zakupok-po-223-fz/lokalnye-normativnye-akty/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1a.ru/zakazchikam/zashchita-v-kontroliruyushchikh-organakh/pravovoe-zaklyuchenie/" TargetMode="External"/><Relationship Id="rId22" Type="http://schemas.openxmlformats.org/officeDocument/2006/relationships/hyperlink" Target="http://v1a.ru/zakazchikam/konsultatsionnye-uslugi/provedenie-vskrytiya-konvertov/" TargetMode="External"/><Relationship Id="rId27" Type="http://schemas.openxmlformats.org/officeDocument/2006/relationships/hyperlink" Target="http://v1a.ru/zakazchikam/uslugi-spetsializirovannoy-organizatsii/provedenie-zaprosa-predlozheniy/" TargetMode="External"/><Relationship Id="rId30" Type="http://schemas.openxmlformats.org/officeDocument/2006/relationships/hyperlink" Target="http://v1a.ru/zakazchikam/uslugi-spetsializirovannoy-organizatsii/provedenie-auktsiona/" TargetMode="External"/><Relationship Id="rId35" Type="http://schemas.openxmlformats.org/officeDocument/2006/relationships/hyperlink" Target="http://v1a.ru/zakazchikam/uslugi-spetsializirovannoy-organizatsii/provedenie-konkursa/" TargetMode="External"/><Relationship Id="rId43" Type="http://schemas.openxmlformats.org/officeDocument/2006/relationships/hyperlink" Target="http://v1a.ru/zakazchikam/sistema-zakupok-po-223-fz/lokalnye-normativnye-akty/" TargetMode="External"/><Relationship Id="rId48" Type="http://schemas.openxmlformats.org/officeDocument/2006/relationships/image" Target="media/image2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38A0-C826-4617-9346-87ACE15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Кошелева Ирина</cp:lastModifiedBy>
  <cp:revision>2</cp:revision>
  <cp:lastPrinted>2014-01-23T09:56:00Z</cp:lastPrinted>
  <dcterms:created xsi:type="dcterms:W3CDTF">2017-04-14T15:02:00Z</dcterms:created>
  <dcterms:modified xsi:type="dcterms:W3CDTF">2017-04-14T15:02:00Z</dcterms:modified>
</cp:coreProperties>
</file>