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240"/>
        <w:ind w:hanging="0"/>
        <w:jc w:val="center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ascii="Calibri" w:hAnsi="Calibri" w:asciiTheme="minorHAnsi" w:cstheme="minorHAnsi" w:hAnsiTheme="minorHAnsi"/>
          <w:b/>
          <w:sz w:val="20"/>
        </w:rPr>
        <w:t>Котировочная заявка</w:t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Закупка от 03.04.2018 г. </w:t>
      </w:r>
      <w:r>
        <w:rPr>
          <w:rFonts w:cs="Calibri" w:ascii="Calibri" w:hAnsi="Calibri" w:asciiTheme="minorHAnsi" w:cstheme="minorHAnsi" w:hAnsiTheme="minorHAnsi"/>
          <w:caps/>
          <w:sz w:val="20"/>
          <w:szCs w:val="20"/>
        </w:rPr>
        <w:t>№ 0373100013318000003</w:t>
      </w:r>
    </w:p>
    <w:p>
      <w:pPr>
        <w:pStyle w:val="Style17"/>
        <w:spacing w:lineRule="exact" w:line="240"/>
        <w:ind w:hanging="0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Style17"/>
        <w:spacing w:lineRule="exact" w:line="24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tbl>
      <w:tblPr>
        <w:tblW w:w="104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966"/>
        <w:gridCol w:w="5509"/>
      </w:tblGrid>
      <w:tr>
        <w:trPr>
          <w:trHeight w:val="20" w:hRule="atLeast"/>
        </w:trPr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1. Дата составления заявки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« 09  » апреля 2018 г.</w:t>
            </w:r>
          </w:p>
        </w:tc>
      </w:tr>
      <w:tr>
        <w:trPr>
          <w:trHeight w:val="20" w:hRule="atLeast"/>
        </w:trPr>
        <w:tc>
          <w:tcPr>
            <w:tcW w:w="1047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2. Сведения о предмете закупки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Предмет муниципального контракта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shd w:fill="FFFFFF" w:val="clear"/>
              </w:rPr>
              <w:t>Поставка кондиционеров-доводчиков (фанкойлов)</w:t>
            </w:r>
          </w:p>
        </w:tc>
      </w:tr>
      <w:tr>
        <w:trPr>
          <w:trHeight w:val="20" w:hRule="atLeast"/>
        </w:trPr>
        <w:tc>
          <w:tcPr>
            <w:tcW w:w="1047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3. Сведения о муниципальном заказчике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Наименование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shd w:fill="FFFFFF" w:val="clear"/>
              </w:rPr>
              <w:t>ФЕДЕРАЛЬНОЕ ГОСУДАРСТВЕННОЕ БЮДЖЕТНОЕ УЧРЕЖДЕНИЕ КУЛЬТУРЫ "ГОСУДАРСТВЕННЫЙ ИСТОРИКО-КУЛЬТУРНЫЙ МУЗЕЙ-ЗАПОВЕДНИК "МОСКОВСКИЙ КРЕМЛЬ"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Место нахождения , почтовый адрес, телефон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shd w:fill="FFFFFF" w:val="clear"/>
              </w:rPr>
              <w:t>Российская Федерация, 103073, Москва, ул. КРЕМЛЬ</w:t>
            </w:r>
          </w:p>
        </w:tc>
      </w:tr>
      <w:tr>
        <w:trPr>
          <w:trHeight w:val="20" w:hRule="atLeast"/>
        </w:trPr>
        <w:tc>
          <w:tcPr>
            <w:tcW w:w="1047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 а. Сведения об участнике размещения заказа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Индивидуальный предприниматель Первый Александр Яковлевич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Место жительства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125009, </w:t>
            </w:r>
            <w:r>
              <w:rPr>
                <w:rFonts w:cs="Calibri" w:ascii="Calibri" w:hAnsi="Calibri" w:asciiTheme="minorHAnsi" w:cstheme="minorHAnsi" w:hAnsiTheme="minorHAnsi"/>
                <w:bCs/>
                <w:iCs/>
                <w:sz w:val="20"/>
                <w:szCs w:val="20"/>
              </w:rPr>
              <w:t>г. Москва, ул. Красная площадь, 1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ИНН участника закупки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aps/>
                <w:sz w:val="20"/>
                <w:szCs w:val="20"/>
              </w:rPr>
              <w:t>7701000001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Телефон 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+7(929) 12-34-567</w:t>
            </w:r>
          </w:p>
        </w:tc>
      </w:tr>
      <w:tr>
        <w:trPr>
          <w:trHeight w:val="20" w:hRule="atLeast"/>
        </w:trPr>
        <w:tc>
          <w:tcPr>
            <w:tcW w:w="4966" w:type="dxa"/>
            <w:vMerge w:val="restart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Банковские реквизиты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БИК: 044525225</w:t>
            </w:r>
          </w:p>
        </w:tc>
      </w:tr>
      <w:tr>
        <w:trPr>
          <w:trHeight w:val="20" w:hRule="atLeast"/>
        </w:trPr>
        <w:tc>
          <w:tcPr>
            <w:tcW w:w="4966" w:type="dxa"/>
            <w:vMerge w:val="continue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МОСКОВСКИЙ БАНК ПАО «СБЕРБАНК» </w:t>
            </w:r>
          </w:p>
        </w:tc>
      </w:tr>
      <w:tr>
        <w:trPr>
          <w:trHeight w:val="20" w:hRule="atLeast"/>
        </w:trPr>
        <w:tc>
          <w:tcPr>
            <w:tcW w:w="4966" w:type="dxa"/>
            <w:vMerge w:val="continue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Кор.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счет: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shd w:fill="FFFFFF" w:val="clear"/>
              </w:rPr>
              <w:t>30101810400000000225</w:t>
            </w:r>
          </w:p>
        </w:tc>
      </w:tr>
      <w:tr>
        <w:trPr>
          <w:trHeight w:val="20" w:hRule="atLeast"/>
        </w:trPr>
        <w:tc>
          <w:tcPr>
            <w:tcW w:w="4966" w:type="dxa"/>
            <w:vMerge w:val="continue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Расчетный счет: 40802810177400001227</w:t>
            </w:r>
          </w:p>
        </w:tc>
      </w:tr>
      <w:tr>
        <w:trPr>
          <w:trHeight w:val="20" w:hRule="atLeast"/>
        </w:trPr>
        <w:tc>
          <w:tcPr>
            <w:tcW w:w="4966" w:type="dxa"/>
            <w:vMerge w:val="continue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Лицевой счет: -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Декларация о принадлежности к субъектам малого предпринимательства или социально ориентированным некоммерческим организациям 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Индивидуальный предприниматель Первый Александр Яковлевич  является субъектом малого предпринимательства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Декларация о соответствии участника закупки требованиям, установленным извещением о проведении запроса котировок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Индивидуальный предприниматель Первый Александр Яковлевич</w:t>
            </w:r>
            <w:r>
              <w:rPr>
                <w:rFonts w:cs="Calibri" w:ascii="Calibri" w:hAnsi="Calibri" w:asciiTheme="minorHAnsi" w:cstheme="minorHAnsi" w:hAnsiTheme="minorHAnsi"/>
                <w:bCs/>
                <w:iCs/>
                <w:sz w:val="20"/>
                <w:szCs w:val="20"/>
              </w:rPr>
              <w:t xml:space="preserve"> соответствует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требованиям, установленным извещением о проведении запроса котировок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5. Предложение об условиях исполнения контракта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Согласие с условиями контракта, указанными в извещении о проведении запроса котировок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Индивидуальный предприниматель Первый Александр Яковлевич</w:t>
            </w:r>
            <w:r>
              <w:rPr>
                <w:rFonts w:cs="Calibri" w:ascii="Calibri" w:hAnsi="Calibri" w:asciiTheme="minorHAnsi" w:cstheme="minorHAnsi" w:hAnsi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подтверждает согласие исполнить условия контракта, указанные в извещении о проведении запроса котировок</w:t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Цена работ (услуг)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i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20"/>
                <w:szCs w:val="20"/>
              </w:rPr>
              <w:t>378 000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 xml:space="preserve"> (триста семьдесят восемь тысяч) рублей 00 копеек без НДС</w:t>
            </w:r>
          </w:p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Налоговый режим: Упрощённая система налогообложения</w:t>
            </w:r>
          </w:p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496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Сведения о включенных в цену расходах</w:t>
            </w:r>
          </w:p>
        </w:tc>
        <w:tc>
          <w:tcPr>
            <w:tcW w:w="550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  <w:shd w:fill="FFFFFF" w:val="clear"/>
              </w:rPr>
              <w:t>Расходы на перевозку, страхование, уплату таможенных пошлин, налогов, сборов и другие обязательные платежи</w:t>
            </w:r>
          </w:p>
        </w:tc>
      </w:tr>
    </w:tbl>
    <w:p>
      <w:pPr>
        <w:pStyle w:val="BodyTextIndent2"/>
        <w:spacing w:lineRule="exact" w:line="240" w:before="0" w:after="0"/>
        <w:ind w:left="0" w:hanging="0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 w:ascii="Calibri" w:hAnsi="Calibri"/>
          <w:i/>
          <w:sz w:val="20"/>
          <w:szCs w:val="20"/>
        </w:rPr>
      </w:r>
    </w:p>
    <w:p>
      <w:pPr>
        <w:pStyle w:val="BodyTextIndent2"/>
        <w:spacing w:lineRule="exact" w:line="240" w:before="0" w:after="0"/>
        <w:ind w:left="0" w:hanging="0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 w:ascii="Calibri" w:hAnsi="Calibri"/>
          <w:i/>
          <w:sz w:val="20"/>
          <w:szCs w:val="20"/>
        </w:rPr>
      </w:r>
    </w:p>
    <w:p>
      <w:pPr>
        <w:pStyle w:val="BodyTextIndent2"/>
        <w:spacing w:lineRule="exact" w:line="240" w:before="0" w:after="0"/>
        <w:ind w:left="0" w:hanging="0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 w:ascii="Calibri" w:hAnsi="Calibri"/>
          <w:i/>
          <w:sz w:val="20"/>
          <w:szCs w:val="20"/>
        </w:rPr>
      </w:r>
    </w:p>
    <w:p>
      <w:pPr>
        <w:pStyle w:val="BodyTextIndent2"/>
        <w:spacing w:lineRule="auto" w:line="276" w:before="0" w:after="0"/>
        <w:ind w:left="0" w:hanging="0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Индивидуальный предприниматель</w:t>
      </w: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</w:rPr>
        <w:tab/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ab/>
        <w:tab/>
        <w:tab/>
        <w:tab/>
        <w:tab/>
        <w:t>Первый Александр Яковлевич</w:t>
      </w:r>
    </w:p>
    <w:p>
      <w:pPr>
        <w:pStyle w:val="BodyTextIndent2"/>
        <w:spacing w:lineRule="exact" w:line="200" w:before="0" w:after="0"/>
        <w:ind w:left="6655" w:firstLine="425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М.П.</w:t>
      </w:r>
    </w:p>
    <w:p>
      <w:pPr>
        <w:pStyle w:val="BodyTextIndent2"/>
        <w:spacing w:lineRule="exact" w:line="200" w:before="0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vertAlign w:val="superscript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vertAlign w:val="superscript"/>
        </w:rPr>
        <w:tab/>
        <w:tab/>
        <w:tab/>
        <w:tab/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  <w:r>
        <w:br w:type="page"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shd w:fill="FFFFFF" w:val="clear"/>
        </w:rPr>
        <w:t>Инструкция: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</w:r>
      <w:r>
        <w:rPr>
          <w:rFonts w:cs="Calibri" w:ascii="Calibri" w:hAnsi="Calibri" w:asciiTheme="minorHAnsi" w:cstheme="minorHAnsi" w:hAnsiTheme="minorHAnsi"/>
          <w:sz w:val="20"/>
          <w:szCs w:val="20"/>
          <w:shd w:fill="FFFFFF" w:val="clear"/>
        </w:rPr>
        <w:t xml:space="preserve">1.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Отредактируйте текст, (Заявка должна входить на один лист)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highlight w:val="white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shd w:fill="FFFFFF" w:val="clear"/>
        </w:rPr>
        <w:t>2. Распечатайте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</w:r>
      <w:r>
        <w:rPr>
          <w:rFonts w:cs="Calibri" w:ascii="Calibri" w:hAnsi="Calibri" w:asciiTheme="minorHAnsi" w:cstheme="minorHAnsi" w:hAnsiTheme="minorHAnsi"/>
          <w:sz w:val="20"/>
          <w:szCs w:val="20"/>
          <w:shd w:fill="FFFFFF" w:val="clear"/>
        </w:rPr>
        <w:t>3. Поставьте подпись и печать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</w:r>
      <w:r>
        <w:rPr>
          <w:rFonts w:cs="Calibri" w:ascii="Calibri" w:hAnsi="Calibri" w:asciiTheme="minorHAnsi" w:cstheme="minorHAnsi" w:hAnsiTheme="minorHAnsi"/>
          <w:sz w:val="20"/>
          <w:szCs w:val="20"/>
          <w:shd w:fill="FFFFFF" w:val="clear"/>
        </w:rPr>
        <w:t>4. Положите в непрозрачный конверт и 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  <w:shd w:fill="FFFFFF" w:val="clear"/>
        </w:rPr>
        <w:t>ЗАКЛЕЙТЕ!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</w:r>
      <w:r>
        <w:rPr>
          <w:rFonts w:cs="Calibri" w:ascii="Calibri" w:hAnsi="Calibri" w:asciiTheme="minorHAnsi" w:cstheme="minorHAnsi" w:hAnsiTheme="minorHAnsi"/>
          <w:sz w:val="20"/>
          <w:szCs w:val="20"/>
          <w:shd w:fill="FFFFFF" w:val="clear"/>
        </w:rPr>
        <w:t>5. Напишите (распечатайте) на конверте: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highlight w:val="white"/>
        </w:rPr>
      </w:pPr>
      <w:r>
        <w:rPr>
          <w:rFonts w:cs="Calibri" w:cstheme="minorHAnsi" w:ascii="Calibri" w:hAnsi="Calibri"/>
          <w:sz w:val="20"/>
          <w:szCs w:val="20"/>
          <w:shd w:fill="FFFFFF" w:val="clear"/>
        </w:rPr>
      </w:r>
    </w:p>
    <w:tbl>
      <w:tblPr>
        <w:tblStyle w:val="a6"/>
        <w:tblW w:w="53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53"/>
      </w:tblGrid>
      <w:tr>
        <w:trPr/>
        <w:tc>
          <w:tcPr>
            <w:tcW w:w="5353" w:type="dxa"/>
            <w:tcBorders/>
            <w:shd w:fill="auto" w:val="clear"/>
          </w:tcPr>
          <w:p>
            <w:pPr>
              <w:pStyle w:val="Normal"/>
              <w:spacing w:before="0" w:after="0"/>
              <w:ind w:left="708" w:hanging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НЕ ВСКРЫВАТЬ ДО: « 10 » часов « 30 » минут 13.04.2018 г.</w:t>
            </w:r>
          </w:p>
          <w:p>
            <w:pPr>
              <w:pStyle w:val="Normal"/>
              <w:spacing w:before="0" w:after="0"/>
              <w:ind w:left="708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cap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sz w:val="20"/>
                <w:szCs w:val="20"/>
              </w:rPr>
              <w:t xml:space="preserve">Закупка от 03.04.2018 г. </w:t>
            </w:r>
            <w:r>
              <w:rPr>
                <w:rFonts w:cs="Calibri" w:ascii="Calibri" w:hAnsi="Calibri" w:asciiTheme="minorHAnsi" w:cstheme="minorHAnsi" w:hAnsiTheme="minorHAnsi"/>
                <w:b w:val="false"/>
                <w:caps/>
                <w:sz w:val="20"/>
                <w:szCs w:val="20"/>
              </w:rPr>
              <w:t>№ 0373100013318000003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shd w:fill="FFFFFF" w:val="clear"/>
              </w:rPr>
              <w:t>Поставка кондиционеров-доводчиков (фанкойлов)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Куда: </w:t>
            </w:r>
          </w:p>
          <w:p>
            <w:pPr>
              <w:pStyle w:val="Normal"/>
              <w:suppressAutoHyphens w:val="true"/>
              <w:spacing w:lineRule="exact" w:line="240" w:before="0" w:after="0"/>
              <w:rPr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shd w:fill="FFFFFF" w:val="clear"/>
              </w:rPr>
              <w:t>г. Москва, ул. Манежная, д. 7, стр. 3, комн. 140</w:t>
            </w:r>
          </w:p>
          <w:p>
            <w:pPr>
              <w:pStyle w:val="Normal"/>
              <w:suppressAutoHyphens w:val="true"/>
              <w:spacing w:lineRule="exact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shd w:fill="FFFFFF" w:val="clear"/>
              </w:rPr>
              <w:t xml:space="preserve">Кому: </w:t>
            </w:r>
          </w:p>
          <w:p>
            <w:pPr>
              <w:pStyle w:val="Normal"/>
              <w:suppressAutoHyphens w:val="true"/>
              <w:spacing w:lineRule="exact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shd w:fill="FFFFFF" w:val="clear"/>
              </w:rPr>
              <w:t>Ушакова Светлана Александровна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shd w:fill="FFFFFF" w:val="clear"/>
              </w:rPr>
              <w:t>Тел. +7 (495) 695-95-31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highlight w:val="whit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highlight w:val="white"/>
        </w:rPr>
      </w:pPr>
      <w:r>
        <w:rPr>
          <w:rFonts w:cs="Calibri" w:cstheme="minorHAnsi" w:ascii="Calibri" w:hAnsi="Calibri"/>
          <w:sz w:val="20"/>
          <w:szCs w:val="20"/>
          <w:shd w:fill="FFFFFF" w:val="clea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highlight w:val="white"/>
        </w:rPr>
      </w:pPr>
      <w:r>
        <w:rPr>
          <w:rFonts w:cs="Calibri" w:cstheme="minorHAnsi" w:ascii="Calibri" w:hAnsi="Calibri"/>
          <w:sz w:val="20"/>
          <w:szCs w:val="20"/>
          <w:shd w:fill="FFFFFF" w:val="clea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365F91" w:themeColor="accent1" w:themeShade="bf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365F91" w:themeColor="accent1" w:themeShade="bf"/>
          <w:szCs w:val="20"/>
        </w:rPr>
        <w:t>Закажите составление Котировочной заявки</w:t>
      </w:r>
    </w:p>
    <w:p>
      <w:pPr>
        <w:pStyle w:val="Normal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ascii="Calibri" w:hAnsi="Calibri" w:asciiTheme="minorHAnsi" w:cstheme="minorHAnsi" w:hAnsiTheme="minorHAnsi"/>
          <w:szCs w:val="20"/>
        </w:rPr>
        <w:t>Комплект документов:</w:t>
      </w:r>
    </w:p>
    <w:p>
      <w:pPr>
        <w:pStyle w:val="Normal"/>
        <w:numPr>
          <w:ilvl w:val="0"/>
          <w:numId w:val="1"/>
        </w:numPr>
        <w:shd w:val="clear" w:color="auto" w:fill="FFFFFF"/>
        <w:ind w:left="360" w:hanging="360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Котировочная заявка</w:t>
      </w:r>
    </w:p>
    <w:p>
      <w:pPr>
        <w:pStyle w:val="Normal"/>
        <w:numPr>
          <w:ilvl w:val="0"/>
          <w:numId w:val="1"/>
        </w:numPr>
        <w:shd w:val="clear" w:color="auto" w:fill="FFFFFF"/>
        <w:ind w:left="360" w:hanging="360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Наклейка на конверт</w:t>
      </w:r>
    </w:p>
    <w:p>
      <w:pPr>
        <w:pStyle w:val="Normal"/>
        <w:numPr>
          <w:ilvl w:val="0"/>
          <w:numId w:val="1"/>
        </w:numPr>
        <w:shd w:val="clear" w:color="auto" w:fill="FFFFFF"/>
        <w:ind w:left="360" w:hanging="360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Подробная инструкция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Cs w:val="20"/>
        </w:rPr>
      </w:pPr>
      <w:r>
        <w:rPr>
          <w:rFonts w:cs="Calibri" w:cstheme="minorHAnsi" w:ascii="Calibri" w:hAnsi="Calibri"/>
          <w:b/>
          <w:szCs w:val="20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szCs w:val="20"/>
        </w:rPr>
      </w:pPr>
      <w:r>
        <w:rPr>
          <w:rFonts w:cs="Calibri" w:ascii="Calibri" w:hAnsi="Calibri" w:asciiTheme="minorHAnsi" w:cstheme="minorHAnsi" w:hAnsiTheme="minorHAnsi"/>
          <w:b/>
          <w:szCs w:val="20"/>
        </w:rPr>
        <w:t>Контакты:</w:t>
      </w:r>
    </w:p>
    <w:p>
      <w:pPr>
        <w:pStyle w:val="Normal"/>
        <w:rPr>
          <w:rFonts w:ascii="Calibri" w:hAnsi="Calibri" w:cs="Calibri" w:asciiTheme="minorHAnsi" w:cstheme="minorHAnsi" w:hAnsiTheme="minorHAnsi"/>
          <w:szCs w:val="20"/>
        </w:rPr>
      </w:pPr>
      <w:r>
        <w:rPr/>
        <w:drawing>
          <wp:inline distT="0" distB="9525" distL="0" distR="9525">
            <wp:extent cx="161925" cy="161925"/>
            <wp:effectExtent l="0" t="0" r="0" b="0"/>
            <wp:docPr id="1" name="Рисунок 7" descr="Описание: мега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Описание: мега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Cs w:val="20"/>
        </w:rPr>
        <w:drawing>
          <wp:inline distT="0" distB="0" distL="0" distR="0">
            <wp:extent cx="172720" cy="172720"/>
            <wp:effectExtent l="0" t="0" r="0" b="0"/>
            <wp:docPr id="2" name="Рисунок 1" descr="C:\download\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wnload\tg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Cs w:val="20"/>
        </w:rPr>
        <w:drawing>
          <wp:inline distT="0" distB="9525" distL="0" distR="9525">
            <wp:extent cx="161925" cy="161925"/>
            <wp:effectExtent l="0" t="0" r="0" b="0"/>
            <wp:docPr id="3" name="Рисунок 5" descr="v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vib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Cs w:val="20"/>
        </w:rPr>
        <w:drawing>
          <wp:inline distT="0" distB="9525" distL="0" distR="9525">
            <wp:extent cx="161925" cy="161925"/>
            <wp:effectExtent l="0" t="0" r="0" b="0"/>
            <wp:docPr id="4" name="Рисунок 6" descr="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whatsap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szCs w:val="20"/>
        </w:rPr>
        <w:t xml:space="preserve">  </w:t>
      </w:r>
    </w:p>
    <w:p>
      <w:pPr>
        <w:pStyle w:val="Normal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ascii="Calibri" w:hAnsi="Calibri" w:asciiTheme="minorHAnsi" w:cstheme="minorHAnsi" w:hAnsiTheme="minorHAnsi"/>
          <w:szCs w:val="20"/>
        </w:rPr>
        <w:t xml:space="preserve">тел. </w:t>
        <w:tab/>
        <w:t>+7</w:t>
      </w:r>
      <w:r>
        <w:rPr>
          <w:rFonts w:cs="Calibri" w:ascii="Calibri" w:hAnsi="Calibri" w:asciiTheme="minorHAnsi" w:cstheme="minorHAnsi" w:hAnsiTheme="minorHAnsi"/>
          <w:szCs w:val="20"/>
          <w:lang w:val="en-US"/>
        </w:rPr>
        <w:t> </w:t>
      </w:r>
      <w:r>
        <w:rPr>
          <w:rFonts w:cs="Calibri" w:ascii="Calibri" w:hAnsi="Calibri" w:asciiTheme="minorHAnsi" w:cstheme="minorHAnsi" w:hAnsiTheme="minorHAnsi"/>
          <w:szCs w:val="20"/>
        </w:rPr>
        <w:t>929 23-47-500</w:t>
      </w:r>
    </w:p>
    <w:p>
      <w:pPr>
        <w:pStyle w:val="Normal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ascii="Calibri" w:hAnsi="Calibri" w:asciiTheme="minorHAnsi" w:cstheme="minorHAnsi" w:hAnsiTheme="minorHAnsi"/>
          <w:szCs w:val="20"/>
        </w:rPr>
        <w:t xml:space="preserve">почта: </w:t>
        <w:tab/>
      </w:r>
      <w:r>
        <w:rPr>
          <w:rFonts w:cs="Calibri" w:ascii="Calibri" w:hAnsi="Calibri" w:asciiTheme="minorHAnsi" w:cstheme="minorHAnsi" w:hAnsiTheme="minorHAnsi"/>
          <w:szCs w:val="20"/>
          <w:lang w:val="en-US"/>
        </w:rPr>
        <w:t>info</w:t>
      </w:r>
      <w:r>
        <w:rPr>
          <w:rFonts w:cs="Calibri" w:ascii="Calibri" w:hAnsi="Calibri" w:asciiTheme="minorHAnsi" w:cstheme="minorHAnsi" w:hAnsiTheme="minorHAnsi"/>
          <w:szCs w:val="20"/>
        </w:rPr>
        <w:t>@</w:t>
      </w:r>
      <w:r>
        <w:rPr>
          <w:rFonts w:cs="Calibri" w:ascii="Calibri" w:hAnsi="Calibri" w:asciiTheme="minorHAnsi" w:cstheme="minorHAnsi" w:hAnsiTheme="minorHAnsi"/>
          <w:szCs w:val="20"/>
          <w:lang w:val="en-US"/>
        </w:rPr>
        <w:t>sv</w:t>
      </w:r>
      <w:r>
        <w:rPr>
          <w:rFonts w:cs="Calibri" w:ascii="Calibri" w:hAnsi="Calibri" w:asciiTheme="minorHAnsi" w:cstheme="minorHAnsi" w:hAnsiTheme="minorHAnsi"/>
          <w:szCs w:val="20"/>
        </w:rPr>
        <w:t>-</w:t>
      </w:r>
      <w:r>
        <w:rPr>
          <w:rFonts w:cs="Calibri" w:ascii="Calibri" w:hAnsi="Calibri" w:asciiTheme="minorHAnsi" w:cstheme="minorHAnsi" w:hAnsiTheme="minorHAnsi"/>
          <w:szCs w:val="20"/>
          <w:lang w:val="en-US"/>
        </w:rPr>
        <w:t>tender</w:t>
      </w:r>
      <w:r>
        <w:rPr>
          <w:rFonts w:cs="Calibri" w:ascii="Calibri" w:hAnsi="Calibri" w:asciiTheme="minorHAnsi" w:cstheme="minorHAnsi" w:hAnsiTheme="minorHAnsi"/>
          <w:szCs w:val="20"/>
        </w:rPr>
        <w:t>.</w:t>
      </w:r>
      <w:r>
        <w:rPr>
          <w:rFonts w:cs="Calibri" w:ascii="Calibri" w:hAnsi="Calibri" w:asciiTheme="minorHAnsi" w:cstheme="minorHAnsi" w:hAnsiTheme="minorHAnsi"/>
          <w:szCs w:val="20"/>
          <w:lang w:val="en-US"/>
        </w:rPr>
        <w:t>ru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szCs w:val="20"/>
        </w:rPr>
      </w:pPr>
      <w:r>
        <w:rPr>
          <w:rFonts w:cs="Calibri" w:cstheme="minorHAnsi" w:ascii="Calibri" w:hAnsi="Calibri"/>
          <w:b/>
          <w:szCs w:val="20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szCs w:val="20"/>
        </w:rPr>
      </w:pPr>
      <w:r>
        <w:rPr>
          <w:rFonts w:cs="Calibri" w:cstheme="minorHAnsi" w:ascii="Calibri" w:hAnsi="Calibri"/>
          <w:b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Cs w:val="20"/>
        </w:rPr>
      </w:pPr>
      <w:r>
        <w:rPr>
          <w:rFonts w:cs="Calibri" w:ascii="Calibri" w:hAnsi="Calibri" w:asciiTheme="minorHAnsi" w:cstheme="minorHAnsi" w:hAnsiTheme="minorHAnsi"/>
          <w:b/>
          <w:szCs w:val="20"/>
        </w:rPr>
        <w:t>Все услуги: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0"/>
        </w:rPr>
      </w:pPr>
      <w:r>
        <w:rPr>
          <w:rFonts w:cs="Calibri" w:cstheme="minorHAnsi"/>
          <w:szCs w:val="20"/>
        </w:rPr>
        <w:t>Составление Заявок на аукцион (Форма 2)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Заполнение Котировочных заявок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Разработка Технических заданий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Жалобы в ФАС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cstheme="minorHAnsi" w:ascii="Calibri" w:hAnsi="Calibri"/>
          <w:szCs w:val="20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Cs w:val="20"/>
        </w:rPr>
        <w:t xml:space="preserve">сайт: </w:t>
        <w:tab/>
      </w:r>
      <w:hyperlink r:id="rId6">
        <w:r>
          <w:rPr>
            <w:rStyle w:val="Style14"/>
            <w:rFonts w:cs="Calibri" w:ascii="Calibri" w:hAnsi="Calibri" w:asciiTheme="minorHAnsi" w:cstheme="minorHAnsi" w:hAnsiTheme="minorHAnsi"/>
            <w:szCs w:val="20"/>
            <w:lang w:val="en-US"/>
          </w:rPr>
          <w:t>https</w:t>
        </w:r>
        <w:r>
          <w:rPr>
            <w:rStyle w:val="Style14"/>
            <w:rFonts w:cs="Calibri" w:ascii="Calibri" w:hAnsi="Calibri" w:asciiTheme="minorHAnsi" w:cstheme="minorHAnsi" w:hAnsiTheme="minorHAnsi"/>
            <w:szCs w:val="20"/>
          </w:rPr>
          <w:t>://</w:t>
        </w:r>
        <w:r>
          <w:rPr>
            <w:rStyle w:val="Style14"/>
            <w:rFonts w:cs="Calibri" w:ascii="Calibri" w:hAnsi="Calibri" w:asciiTheme="minorHAnsi" w:cstheme="minorHAnsi" w:hAnsiTheme="minorHAnsi"/>
            <w:szCs w:val="20"/>
            <w:lang w:val="en-US"/>
          </w:rPr>
          <w:t>sv</w:t>
        </w:r>
        <w:r>
          <w:rPr>
            <w:rStyle w:val="Style14"/>
            <w:rFonts w:cs="Calibri" w:ascii="Calibri" w:hAnsi="Calibri" w:asciiTheme="minorHAnsi" w:cstheme="minorHAnsi" w:hAnsiTheme="minorHAnsi"/>
            <w:szCs w:val="20"/>
          </w:rPr>
          <w:t>-</w:t>
        </w:r>
        <w:r>
          <w:rPr>
            <w:rStyle w:val="Style14"/>
            <w:rFonts w:cs="Calibri" w:ascii="Calibri" w:hAnsi="Calibri" w:asciiTheme="minorHAnsi" w:cstheme="minorHAnsi" w:hAnsiTheme="minorHAnsi"/>
            <w:szCs w:val="20"/>
            <w:lang w:val="en-US"/>
          </w:rPr>
          <w:t>tender</w:t>
        </w:r>
        <w:r>
          <w:rPr>
            <w:rStyle w:val="Style14"/>
            <w:rFonts w:cs="Calibri" w:ascii="Calibri" w:hAnsi="Calibri" w:asciiTheme="minorHAnsi" w:cstheme="minorHAnsi" w:hAnsiTheme="minorHAnsi"/>
            <w:szCs w:val="20"/>
          </w:rPr>
          <w:t>.</w:t>
        </w:r>
        <w:r>
          <w:rPr>
            <w:rStyle w:val="Style14"/>
            <w:rFonts w:cs="Calibri" w:ascii="Calibri" w:hAnsi="Calibri" w:asciiTheme="minorHAnsi" w:cstheme="minorHAnsi" w:hAnsiTheme="minorHAnsi"/>
            <w:szCs w:val="20"/>
            <w:lang w:val="en-US"/>
          </w:rPr>
          <w:t>ru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sz w:val="32"/>
          <w:szCs w:val="20"/>
        </w:rPr>
      </w:pPr>
      <w:r>
        <w:rPr>
          <w:rFonts w:cs="Calibri" w:cstheme="minorHAnsi" w:ascii="Calibri" w:hAnsi="Calibri"/>
          <w:sz w:val="32"/>
          <w:szCs w:val="20"/>
        </w:rPr>
      </w:r>
    </w:p>
    <w:p>
      <w:pPr>
        <w:pStyle w:val="Normal"/>
        <w:suppressAutoHyphens w:val="true"/>
        <w:spacing w:lineRule="exact" w:line="24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left="708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  <w:highlight w:val="white"/>
        </w:rPr>
      </w:pPr>
      <w:r>
        <w:rPr>
          <w:rFonts w:cs="Calibri" w:cstheme="minorHAnsi" w:ascii="Calibri" w:hAnsi="Calibri"/>
          <w:b/>
          <w:sz w:val="20"/>
          <w:szCs w:val="20"/>
          <w:shd w:fill="FFFFFF" w:val="clea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2a9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a32a97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a32a97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32a9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32a9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a21449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d6666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bf3b9c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Calibri" w:hAnsi="Calibri" w:cs="Calibri" w:asciiTheme="minorHAnsi" w:cstheme="minorHAnsi" w:hAnsiTheme="minorHAnsi"/>
      <w:szCs w:val="20"/>
      <w:lang w:val="en-US"/>
    </w:rPr>
  </w:style>
  <w:style w:type="character" w:styleId="ListLabel23">
    <w:name w:val="ListLabel 23"/>
    <w:qFormat/>
    <w:rPr>
      <w:rFonts w:ascii="Calibri" w:hAnsi="Calibri" w:cs="Calibri" w:asciiTheme="minorHAnsi" w:cstheme="minorHAnsi" w:hAnsiTheme="minorHAnsi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link w:val="a4"/>
    <w:rsid w:val="00a32a97"/>
    <w:pPr>
      <w:spacing w:lineRule="exact" w:line="360"/>
      <w:ind w:firstLine="720"/>
      <w:jc w:val="both"/>
    </w:pPr>
    <w:rPr>
      <w:sz w:val="28"/>
      <w:szCs w:val="20"/>
      <w:lang w:val="x-none" w:eastAsia="x-none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2">
    <w:name w:val="Body Text Indent 2"/>
    <w:basedOn w:val="Normal"/>
    <w:link w:val="20"/>
    <w:qFormat/>
    <w:rsid w:val="00a32a97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660a0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bf3b9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a47a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sv-tender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LibreOffice/6.0.3.2$Linux_x86 LibreOffice_project/00m0$Build-2</Application>
  <Pages>4</Pages>
  <Words>343</Words>
  <Characters>2488</Characters>
  <CharactersWithSpaces>2784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2018-05-13T07:54:00Z</dcterms:created>
  <dc:creator>1</dc:creator>
  <dc:description/>
  <dc:language>ru-RU</dc:language>
  <cp:lastModifiedBy>Пользователь Windows</cp:lastModifiedBy>
  <cp:lastPrinted>2018-01-31T08:45:00Z</cp:lastPrinted>
  <dcterms:modified xsi:type="dcterms:W3CDTF">2018-07-16T01:37:00Z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